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78" w:rsidRDefault="008B6CC5" w:rsidP="00A62943">
      <w:pPr>
        <w:pStyle w:val="Cmsor1"/>
        <w:pageBreakBefore w:val="0"/>
        <w:spacing w:before="360" w:after="0"/>
        <w:rPr>
          <w:rFonts w:ascii="Comic Sans MS" w:hAnsi="Comic Sans MS"/>
          <w:sz w:val="44"/>
          <w:szCs w:val="44"/>
        </w:rPr>
      </w:pPr>
      <w:bookmarkStart w:id="0" w:name="_Toc237367590"/>
      <w:bookmarkStart w:id="1" w:name="_Toc237371730"/>
      <w:bookmarkStart w:id="2" w:name="_Toc237423534"/>
      <w:bookmarkStart w:id="3" w:name="_Toc237423726"/>
      <w:bookmarkStart w:id="4" w:name="_Toc237423856"/>
      <w:bookmarkStart w:id="5" w:name="_Toc237428422"/>
      <w:bookmarkStart w:id="6" w:name="_Toc237428767"/>
      <w:bookmarkStart w:id="7" w:name="_Toc256117923"/>
      <w:bookmarkStart w:id="8" w:name="_Toc256118261"/>
      <w:r>
        <w:rPr>
          <w:rFonts w:ascii="Comic Sans MS" w:hAnsi="Comic Sans MS"/>
          <w:sz w:val="44"/>
          <w:szCs w:val="44"/>
        </w:rPr>
        <w:t>M</w:t>
      </w:r>
      <w:r w:rsidR="00533678">
        <w:rPr>
          <w:rFonts w:ascii="Comic Sans MS" w:hAnsi="Comic Sans MS"/>
          <w:sz w:val="44"/>
          <w:szCs w:val="44"/>
        </w:rPr>
        <w:t>elyik</w:t>
      </w:r>
      <w:r>
        <w:rPr>
          <w:rFonts w:ascii="Comic Sans MS" w:hAnsi="Comic Sans MS"/>
          <w:sz w:val="44"/>
          <w:szCs w:val="44"/>
        </w:rPr>
        <w:t xml:space="preserve"> szentebb: </w:t>
      </w:r>
    </w:p>
    <w:p w:rsidR="00A70090" w:rsidRPr="008B73D5" w:rsidRDefault="008B6CC5" w:rsidP="00533678">
      <w:pPr>
        <w:pStyle w:val="Cmsor1"/>
        <w:pageBreakBefore w:val="0"/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 házasság vagy a család?</w:t>
      </w:r>
    </w:p>
    <w:p w:rsidR="005B5C16" w:rsidRPr="00AC0401" w:rsidRDefault="001A44B0" w:rsidP="008B73D5">
      <w:pPr>
        <w:pStyle w:val="normlsremelt"/>
        <w:rPr>
          <w:rFonts w:ascii="Comic Sans MS" w:hAnsi="Comic Sans MS"/>
        </w:rPr>
      </w:pPr>
      <w:r w:rsidRPr="00AC0401">
        <w:rPr>
          <w:rFonts w:ascii="Comic Sans MS" w:hAnsi="Comic Sans MS"/>
        </w:rPr>
        <w:t>„</w:t>
      </w:r>
      <w:r w:rsidR="00AF3CB2" w:rsidRPr="00AC0401">
        <w:rPr>
          <w:rFonts w:ascii="Comic Sans MS" w:hAnsi="Comic Sans MS"/>
        </w:rPr>
        <w:t>A szexuális aktus kizárólagos helye a házasság, ezen kívül mindig súlyos bűn.</w:t>
      </w:r>
      <w:r w:rsidR="00585490" w:rsidRPr="00AC0401">
        <w:rPr>
          <w:rFonts w:ascii="Comic Sans MS" w:hAnsi="Comic Sans MS"/>
        </w:rPr>
        <w:t xml:space="preserve"> … A testi egyesülés csak akkor megengedett, amikor a férfi és a nő között végleges életközösség jött létre. </w:t>
      </w:r>
      <w:r w:rsidR="00AF3CB2" w:rsidRPr="00AC0401">
        <w:rPr>
          <w:rFonts w:ascii="Comic Sans MS" w:hAnsi="Comic Sans MS"/>
        </w:rPr>
        <w:t>Az emberi szerelem nem tűri a próbát</w:t>
      </w:r>
      <w:r w:rsidRPr="00AC0401">
        <w:rPr>
          <w:rFonts w:ascii="Comic Sans MS" w:hAnsi="Comic Sans MS"/>
        </w:rPr>
        <w:t>”</w:t>
      </w:r>
      <w:r w:rsidR="00AF3CB2" w:rsidRPr="00AC0401">
        <w:rPr>
          <w:rFonts w:ascii="Comic Sans MS" w:hAnsi="Comic Sans MS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3D3B6F" w:rsidRPr="00AC0401">
        <w:rPr>
          <w:rStyle w:val="Vgjegyzet-hivatkozs"/>
          <w:rFonts w:ascii="Comic Sans MS" w:hAnsi="Comic Sans MS"/>
        </w:rPr>
        <w:endnoteReference w:id="2"/>
      </w:r>
      <w:r w:rsidR="003D3B6F" w:rsidRPr="00AC0401">
        <w:rPr>
          <w:rFonts w:ascii="Comic Sans MS" w:hAnsi="Comic Sans MS"/>
        </w:rPr>
        <w:t xml:space="preserve"> A Katekizmusnak ebben a</w:t>
      </w:r>
      <w:r w:rsidR="006072B9" w:rsidRPr="00AC0401">
        <w:rPr>
          <w:rFonts w:ascii="Comic Sans MS" w:hAnsi="Comic Sans MS"/>
        </w:rPr>
        <w:t xml:space="preserve"> tömör</w:t>
      </w:r>
      <w:r w:rsidR="003D3B6F" w:rsidRPr="00AC0401">
        <w:rPr>
          <w:rFonts w:ascii="Comic Sans MS" w:hAnsi="Comic Sans MS"/>
        </w:rPr>
        <w:t xml:space="preserve"> állásfoglal</w:t>
      </w:r>
      <w:r w:rsidR="00966545" w:rsidRPr="00AC0401">
        <w:rPr>
          <w:rFonts w:ascii="Comic Sans MS" w:hAnsi="Comic Sans MS"/>
        </w:rPr>
        <w:t xml:space="preserve">ásában világosan tükröződik az </w:t>
      </w:r>
      <w:r w:rsidR="0015709E" w:rsidRPr="00AC0401">
        <w:rPr>
          <w:rFonts w:ascii="Comic Sans MS" w:hAnsi="Comic Sans MS"/>
        </w:rPr>
        <w:t>Egyház</w:t>
      </w:r>
      <w:r w:rsidR="003C1D4F">
        <w:rPr>
          <w:rFonts w:ascii="Comic Sans MS" w:hAnsi="Comic Sans MS"/>
        </w:rPr>
        <w:t>*</w:t>
      </w:r>
      <w:r w:rsidR="006072B9" w:rsidRPr="00AC0401">
        <w:rPr>
          <w:rFonts w:ascii="Comic Sans MS" w:hAnsi="Comic Sans MS"/>
        </w:rPr>
        <w:t xml:space="preserve"> </w:t>
      </w:r>
      <w:r w:rsidR="003D3B6F" w:rsidRPr="00AC0401">
        <w:rPr>
          <w:rFonts w:ascii="Comic Sans MS" w:hAnsi="Comic Sans MS"/>
        </w:rPr>
        <w:t xml:space="preserve">józan ésszel felfoghatatlan, </w:t>
      </w:r>
      <w:r w:rsidR="0015709E" w:rsidRPr="00AC0401">
        <w:rPr>
          <w:rFonts w:ascii="Comic Sans MS" w:hAnsi="Comic Sans MS"/>
        </w:rPr>
        <w:t xml:space="preserve">hidegrázós </w:t>
      </w:r>
      <w:r w:rsidR="003D3B6F" w:rsidRPr="00AC0401">
        <w:rPr>
          <w:rFonts w:ascii="Comic Sans MS" w:hAnsi="Comic Sans MS"/>
        </w:rPr>
        <w:t>irtózása a szexualitástól, amit racionálisan semmilyen épkézláb teológia</w:t>
      </w:r>
      <w:r w:rsidR="002F6ED7" w:rsidRPr="00AC0401">
        <w:rPr>
          <w:rFonts w:ascii="Comic Sans MS" w:hAnsi="Comic Sans MS"/>
        </w:rPr>
        <w:t>i</w:t>
      </w:r>
      <w:r w:rsidR="003D3B6F" w:rsidRPr="00AC0401">
        <w:rPr>
          <w:rFonts w:ascii="Comic Sans MS" w:hAnsi="Comic Sans MS"/>
        </w:rPr>
        <w:t xml:space="preserve"> érvvel vagy releváns bibliai idézettel nem tud igazolni. </w:t>
      </w:r>
      <w:r w:rsidR="004725E0" w:rsidRPr="00AC0401">
        <w:rPr>
          <w:rFonts w:ascii="Comic Sans MS" w:hAnsi="Comic Sans MS"/>
        </w:rPr>
        <w:t xml:space="preserve">Ugyan miért bűn </w:t>
      </w:r>
      <w:r w:rsidR="009953F1" w:rsidRPr="00AC0401">
        <w:rPr>
          <w:rFonts w:ascii="Comic Sans MS" w:hAnsi="Comic Sans MS"/>
        </w:rPr>
        <w:t xml:space="preserve">az érzéki kapcsolat </w:t>
      </w:r>
      <w:r w:rsidR="008B73D5">
        <w:rPr>
          <w:rFonts w:ascii="Comic Sans MS" w:hAnsi="Comic Sans MS"/>
        </w:rPr>
        <w:t>–</w:t>
      </w:r>
      <w:r w:rsidR="009953F1" w:rsidRPr="00AC0401">
        <w:rPr>
          <w:rFonts w:ascii="Comic Sans MS" w:hAnsi="Comic Sans MS"/>
        </w:rPr>
        <w:t xml:space="preserve"> ha már </w:t>
      </w:r>
      <w:r w:rsidR="004725E0" w:rsidRPr="00AC0401">
        <w:rPr>
          <w:rFonts w:ascii="Comic Sans MS" w:hAnsi="Comic Sans MS"/>
        </w:rPr>
        <w:t xml:space="preserve">Isten kétneműnek teremtette az emberiséget? </w:t>
      </w:r>
    </w:p>
    <w:p w:rsidR="005B5C16" w:rsidRPr="00AC0401" w:rsidRDefault="00D61D78" w:rsidP="002830AB">
      <w:pPr>
        <w:pStyle w:val="normlsraprbets"/>
        <w:rPr>
          <w:rFonts w:ascii="Comic Sans MS" w:hAnsi="Comic Sans MS"/>
        </w:rPr>
      </w:pPr>
      <w:r w:rsidRPr="00AC0401">
        <w:rPr>
          <w:rFonts w:ascii="Comic Sans MS" w:hAnsi="Comic Sans MS"/>
        </w:rPr>
        <w:t>Margaret A. Fa</w:t>
      </w:r>
      <w:r w:rsidR="002830AB" w:rsidRPr="00AC0401">
        <w:rPr>
          <w:rFonts w:ascii="Comic Sans MS" w:hAnsi="Comic Sans MS"/>
        </w:rPr>
        <w:t>rl</w:t>
      </w:r>
      <w:r w:rsidR="00E71C90">
        <w:rPr>
          <w:rFonts w:ascii="Comic Sans MS" w:hAnsi="Comic Sans MS"/>
        </w:rPr>
        <w:t>e</w:t>
      </w:r>
      <w:r w:rsidR="002830AB" w:rsidRPr="00AC0401">
        <w:rPr>
          <w:rFonts w:ascii="Comic Sans MS" w:hAnsi="Comic Sans MS"/>
        </w:rPr>
        <w:t>y</w:t>
      </w:r>
      <w:r w:rsidRPr="00AC0401">
        <w:rPr>
          <w:rFonts w:ascii="Comic Sans MS" w:hAnsi="Comic Sans MS"/>
        </w:rPr>
        <w:t xml:space="preserve">, a Yale </w:t>
      </w:r>
      <w:r w:rsidR="009953F1" w:rsidRPr="00AC0401">
        <w:rPr>
          <w:rFonts w:ascii="Comic Sans MS" w:hAnsi="Comic Sans MS"/>
        </w:rPr>
        <w:t xml:space="preserve">egyetem </w:t>
      </w:r>
      <w:r w:rsidR="007E21E6" w:rsidRPr="00AC0401">
        <w:rPr>
          <w:rFonts w:ascii="Comic Sans MS" w:hAnsi="Comic Sans MS"/>
        </w:rPr>
        <w:t xml:space="preserve">nagy tekintélyű </w:t>
      </w:r>
      <w:r w:rsidR="00FC2E95" w:rsidRPr="00AC0401">
        <w:rPr>
          <w:rFonts w:ascii="Comic Sans MS" w:hAnsi="Comic Sans MS"/>
        </w:rPr>
        <w:t xml:space="preserve">nyugalmazott </w:t>
      </w:r>
      <w:r w:rsidRPr="00AC0401">
        <w:rPr>
          <w:rFonts w:ascii="Comic Sans MS" w:hAnsi="Comic Sans MS"/>
        </w:rPr>
        <w:t>etika-professzora alaposan felkavarta az indulatokat könyvével, amelyben</w:t>
      </w:r>
      <w:r w:rsidR="002830AB" w:rsidRPr="00AC0401">
        <w:rPr>
          <w:rFonts w:ascii="Comic Sans MS" w:hAnsi="Comic Sans MS"/>
        </w:rPr>
        <w:t xml:space="preserve"> az Egyház hivatalos erkölcsteológiájával szögesen ellenkező nézeteket fejt ki a maszturbációról, a homoszexuális kapcsolatokról és </w:t>
      </w:r>
      <w:r w:rsidR="00B82EFA">
        <w:rPr>
          <w:rFonts w:ascii="Comic Sans MS" w:hAnsi="Comic Sans MS"/>
        </w:rPr>
        <w:t xml:space="preserve">ilyen </w:t>
      </w:r>
      <w:r w:rsidR="002830AB" w:rsidRPr="00AC0401">
        <w:rPr>
          <w:rFonts w:ascii="Comic Sans MS" w:hAnsi="Comic Sans MS"/>
        </w:rPr>
        <w:t>házasságokról, valamint a keresztény házasság felbonthatatlanságáról, illetve a válás utáni újbóli házasságkötésről.</w:t>
      </w:r>
      <w:r w:rsidR="00CE4E9D" w:rsidRPr="00AC0401">
        <w:rPr>
          <w:rStyle w:val="Vgjegyzet-hivatkozs"/>
          <w:rFonts w:ascii="Comic Sans MS" w:hAnsi="Comic Sans MS"/>
        </w:rPr>
        <w:endnoteReference w:id="3"/>
      </w:r>
      <w:r w:rsidR="002830AB"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 xml:space="preserve">A </w:t>
      </w:r>
      <w:r w:rsidR="005C3057" w:rsidRPr="00AC0401">
        <w:rPr>
          <w:rFonts w:ascii="Comic Sans MS" w:hAnsi="Comic Sans MS"/>
        </w:rPr>
        <w:t xml:space="preserve">könyvben felvetett </w:t>
      </w:r>
      <w:r w:rsidRPr="00AC0401">
        <w:rPr>
          <w:rFonts w:ascii="Comic Sans MS" w:hAnsi="Comic Sans MS"/>
        </w:rPr>
        <w:t xml:space="preserve">problémák aktualitását és megoldatlanságát </w:t>
      </w:r>
      <w:r w:rsidR="00CE4E9D" w:rsidRPr="00AC0401">
        <w:rPr>
          <w:rFonts w:ascii="Comic Sans MS" w:hAnsi="Comic Sans MS"/>
        </w:rPr>
        <w:t>bizonyítja,</w:t>
      </w:r>
      <w:r w:rsidR="002830AB" w:rsidRPr="00AC0401">
        <w:rPr>
          <w:rFonts w:ascii="Comic Sans MS" w:hAnsi="Comic Sans MS"/>
        </w:rPr>
        <w:t xml:space="preserve"> hogy </w:t>
      </w:r>
      <w:r w:rsidR="009953F1" w:rsidRPr="00AC0401">
        <w:rPr>
          <w:rFonts w:ascii="Comic Sans MS" w:hAnsi="Comic Sans MS"/>
        </w:rPr>
        <w:t>az évek óta szűnni nem akaró viták</w:t>
      </w:r>
      <w:r w:rsidR="00FC2E95" w:rsidRPr="00AC0401">
        <w:rPr>
          <w:rFonts w:ascii="Comic Sans MS" w:hAnsi="Comic Sans MS"/>
        </w:rPr>
        <w:t xml:space="preserve"> magasra csapó hullámainak </w:t>
      </w:r>
      <w:r w:rsidR="009953F1" w:rsidRPr="00AC0401">
        <w:rPr>
          <w:rFonts w:ascii="Comic Sans MS" w:hAnsi="Comic Sans MS"/>
        </w:rPr>
        <w:t xml:space="preserve"> </w:t>
      </w:r>
      <w:r w:rsidR="00FC2E95" w:rsidRPr="00AC0401">
        <w:rPr>
          <w:rFonts w:ascii="Comic Sans MS" w:hAnsi="Comic Sans MS"/>
        </w:rPr>
        <w:t>lecsillapítás</w:t>
      </w:r>
      <w:r w:rsidR="007E21E6" w:rsidRPr="00AC0401">
        <w:rPr>
          <w:rFonts w:ascii="Comic Sans MS" w:hAnsi="Comic Sans MS"/>
        </w:rPr>
        <w:t xml:space="preserve">ára </w:t>
      </w:r>
      <w:r w:rsidR="002830AB" w:rsidRPr="00AC0401">
        <w:rPr>
          <w:rFonts w:ascii="Comic Sans MS" w:hAnsi="Comic Sans MS"/>
        </w:rPr>
        <w:t xml:space="preserve">a Hittani Kongregáció </w:t>
      </w:r>
      <w:r w:rsidR="009953F1" w:rsidRPr="00AC0401">
        <w:rPr>
          <w:rFonts w:ascii="Comic Sans MS" w:hAnsi="Comic Sans MS"/>
        </w:rPr>
        <w:t xml:space="preserve">a közelmúltban </w:t>
      </w:r>
      <w:r w:rsidR="002830AB" w:rsidRPr="00AC0401">
        <w:rPr>
          <w:rFonts w:ascii="Comic Sans MS" w:hAnsi="Comic Sans MS"/>
        </w:rPr>
        <w:t>szükségesnek tartotta kiadn</w:t>
      </w:r>
      <w:r w:rsidR="00C50B8E" w:rsidRPr="00AC0401">
        <w:rPr>
          <w:rFonts w:ascii="Comic Sans MS" w:hAnsi="Comic Sans MS"/>
        </w:rPr>
        <w:t>i egy cáfoló és egyben elítélő F</w:t>
      </w:r>
      <w:r w:rsidR="002830AB" w:rsidRPr="00AC0401">
        <w:rPr>
          <w:rFonts w:ascii="Comic Sans MS" w:hAnsi="Comic Sans MS"/>
        </w:rPr>
        <w:t>eljegyzést.</w:t>
      </w:r>
      <w:bookmarkStart w:id="9" w:name="_Ref326960235"/>
      <w:r w:rsidR="00A87076" w:rsidRPr="00AC0401">
        <w:rPr>
          <w:rStyle w:val="Vgjegyzet-hivatkozs"/>
          <w:rFonts w:ascii="Comic Sans MS" w:hAnsi="Comic Sans MS"/>
        </w:rPr>
        <w:endnoteReference w:id="4"/>
      </w:r>
      <w:bookmarkEnd w:id="9"/>
      <w:r w:rsidR="002830AB" w:rsidRPr="00AC0401">
        <w:rPr>
          <w:rFonts w:ascii="Comic Sans MS" w:hAnsi="Comic Sans MS"/>
        </w:rPr>
        <w:t xml:space="preserve"> A kemény elutasítás igazi okát </w:t>
      </w:r>
      <w:r w:rsidR="00C50B8E" w:rsidRPr="00AC0401">
        <w:rPr>
          <w:rFonts w:ascii="Comic Sans MS" w:hAnsi="Comic Sans MS"/>
        </w:rPr>
        <w:t xml:space="preserve">ennek </w:t>
      </w:r>
      <w:r w:rsidR="002830AB" w:rsidRPr="00AC0401">
        <w:rPr>
          <w:rFonts w:ascii="Comic Sans MS" w:hAnsi="Comic Sans MS"/>
        </w:rPr>
        <w:t>bevezetés</w:t>
      </w:r>
      <w:r w:rsidR="00CE4E9D" w:rsidRPr="00AC0401">
        <w:rPr>
          <w:rFonts w:ascii="Comic Sans MS" w:hAnsi="Comic Sans MS"/>
        </w:rPr>
        <w:t>e</w:t>
      </w:r>
      <w:r w:rsidR="007F6DF0" w:rsidRPr="00AC0401">
        <w:rPr>
          <w:rFonts w:ascii="Comic Sans MS" w:hAnsi="Comic Sans MS"/>
        </w:rPr>
        <w:t xml:space="preserve"> árulja el: „Farl</w:t>
      </w:r>
      <w:r w:rsidR="00BE6824">
        <w:rPr>
          <w:rFonts w:ascii="Comic Sans MS" w:hAnsi="Comic Sans MS"/>
        </w:rPr>
        <w:t>e</w:t>
      </w:r>
      <w:r w:rsidR="002830AB" w:rsidRPr="00AC0401">
        <w:rPr>
          <w:rFonts w:ascii="Comic Sans MS" w:hAnsi="Comic Sans MS"/>
        </w:rPr>
        <w:t xml:space="preserve">y nővér könyvében </w:t>
      </w:r>
      <w:r w:rsidR="007E21E6" w:rsidRPr="00AC0401">
        <w:rPr>
          <w:rFonts w:ascii="Comic Sans MS" w:hAnsi="Comic Sans MS"/>
        </w:rPr>
        <w:t xml:space="preserve">a Tanítóhivatal biztos tanítását </w:t>
      </w:r>
      <w:r w:rsidR="002830AB" w:rsidRPr="00AC0401">
        <w:rPr>
          <w:rFonts w:ascii="Comic Sans MS" w:hAnsi="Comic Sans MS"/>
        </w:rPr>
        <w:t>egyrészt figyelmen kívül hagyja, másrészt esetenként ugyanúgy kezeli, mint egy lehetséges véleményt a sok közül.” Hát igen. Sajnálatos, ha egy kiválasztott</w:t>
      </w:r>
      <w:r w:rsidR="007F6DF0" w:rsidRPr="00AC0401">
        <w:rPr>
          <w:rFonts w:ascii="Comic Sans MS" w:hAnsi="Comic Sans MS"/>
        </w:rPr>
        <w:t xml:space="preserve"> </w:t>
      </w:r>
      <w:r w:rsidR="002830AB" w:rsidRPr="00AC0401">
        <w:rPr>
          <w:rFonts w:ascii="Comic Sans MS" w:hAnsi="Comic Sans MS"/>
        </w:rPr>
        <w:t>bárányka megtéved, de az</w:t>
      </w:r>
      <w:r w:rsidR="007F6DF0" w:rsidRPr="00AC0401">
        <w:rPr>
          <w:rFonts w:ascii="Comic Sans MS" w:hAnsi="Comic Sans MS"/>
        </w:rPr>
        <w:t xml:space="preserve"> </w:t>
      </w:r>
      <w:r w:rsidR="00CE4E9D" w:rsidRPr="00AC0401">
        <w:rPr>
          <w:rFonts w:ascii="Comic Sans MS" w:hAnsi="Comic Sans MS"/>
        </w:rPr>
        <w:t>végképp tűrhetetlen</w:t>
      </w:r>
      <w:r w:rsidR="002830AB" w:rsidRPr="00AC0401">
        <w:rPr>
          <w:rFonts w:ascii="Comic Sans MS" w:hAnsi="Comic Sans MS"/>
        </w:rPr>
        <w:t xml:space="preserve">, hogy kétségbe vonja a </w:t>
      </w:r>
      <w:r w:rsidR="002830AB" w:rsidRPr="00AC0401">
        <w:rPr>
          <w:rFonts w:ascii="Comic Sans MS" w:hAnsi="Comic Sans MS"/>
          <w:i/>
        </w:rPr>
        <w:t>tan</w:t>
      </w:r>
      <w:r w:rsidR="002830AB" w:rsidRPr="00AC0401">
        <w:rPr>
          <w:rFonts w:ascii="Comic Sans MS" w:hAnsi="Comic Sans MS"/>
        </w:rPr>
        <w:t xml:space="preserve"> meg</w:t>
      </w:r>
      <w:r w:rsidR="006C329F" w:rsidRPr="00AC0401">
        <w:rPr>
          <w:rFonts w:ascii="Comic Sans MS" w:hAnsi="Comic Sans MS"/>
        </w:rPr>
        <w:t>változtathatatlan igazságát és egyetlenségét.</w:t>
      </w:r>
    </w:p>
    <w:p w:rsidR="003D3B6F" w:rsidRPr="00AC0401" w:rsidRDefault="008B6CC5" w:rsidP="004725E0">
      <w:pPr>
        <w:pStyle w:val="jparagrafussr"/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De kezdjük az elején.</w:t>
      </w:r>
    </w:p>
    <w:p w:rsidR="003D3B6F" w:rsidRPr="00AC0401" w:rsidRDefault="00953B8B" w:rsidP="001321B5">
      <w:pPr>
        <w:pStyle w:val="Cmsor2"/>
        <w:numPr>
          <w:ilvl w:val="0"/>
          <w:numId w:val="0"/>
        </w:numPr>
        <w:rPr>
          <w:rFonts w:ascii="Comic Sans MS" w:hAnsi="Comic Sans MS"/>
        </w:rPr>
      </w:pPr>
      <w:r w:rsidRPr="00AC0401">
        <w:rPr>
          <w:rFonts w:ascii="Comic Sans MS" w:hAnsi="Comic Sans MS"/>
        </w:rPr>
        <w:t>A kemény parancs</w:t>
      </w:r>
    </w:p>
    <w:p w:rsidR="00CB62CA" w:rsidRPr="00AC0401" w:rsidRDefault="00966545" w:rsidP="002F39A3">
      <w:pPr>
        <w:pStyle w:val="normlsremelt"/>
        <w:rPr>
          <w:rFonts w:ascii="Comic Sans MS" w:hAnsi="Comic Sans MS"/>
        </w:rPr>
      </w:pPr>
      <w:r w:rsidRPr="00AC0401">
        <w:rPr>
          <w:rFonts w:ascii="Comic Sans MS" w:hAnsi="Comic Sans MS"/>
        </w:rPr>
        <w:t>K</w:t>
      </w:r>
      <w:r w:rsidR="00953B8B" w:rsidRPr="00AC0401">
        <w:rPr>
          <w:rFonts w:ascii="Comic Sans MS" w:hAnsi="Comic Sans MS"/>
        </w:rPr>
        <w:t xml:space="preserve">eresztény alapállás szerint a testi kapcsolatokban </w:t>
      </w:r>
      <w:r w:rsidR="006B76F6" w:rsidRPr="00AC0401">
        <w:rPr>
          <w:rFonts w:ascii="Comic Sans MS" w:hAnsi="Comic Sans MS"/>
        </w:rPr>
        <w:t xml:space="preserve">megnyilvánuló </w:t>
      </w:r>
      <w:r w:rsidR="00953B8B" w:rsidRPr="00AC0401">
        <w:rPr>
          <w:rFonts w:ascii="Comic Sans MS" w:hAnsi="Comic Sans MS"/>
        </w:rPr>
        <w:t xml:space="preserve">mélységesen alantas ösztönök </w:t>
      </w:r>
      <w:r w:rsidR="006B76F6" w:rsidRPr="00AC0401">
        <w:rPr>
          <w:rFonts w:ascii="Comic Sans MS" w:hAnsi="Comic Sans MS"/>
        </w:rPr>
        <w:t>beszennyezik a lelket</w:t>
      </w:r>
      <w:r w:rsidR="00953B8B" w:rsidRPr="00AC0401">
        <w:rPr>
          <w:rFonts w:ascii="Comic Sans MS" w:hAnsi="Comic Sans MS"/>
        </w:rPr>
        <w:t>.</w:t>
      </w:r>
      <w:r w:rsidR="00504D1D" w:rsidRPr="00AC0401">
        <w:rPr>
          <w:rFonts w:ascii="Comic Sans MS" w:hAnsi="Comic Sans MS"/>
        </w:rPr>
        <w:t xml:space="preserve"> </w:t>
      </w:r>
      <w:r w:rsidR="00953B8B" w:rsidRPr="00AC0401">
        <w:rPr>
          <w:rFonts w:ascii="Comic Sans MS" w:hAnsi="Comic Sans MS"/>
        </w:rPr>
        <w:t>Ennek szellemében a</w:t>
      </w:r>
      <w:r w:rsidR="003D3B6F" w:rsidRPr="00AC0401">
        <w:rPr>
          <w:rFonts w:ascii="Comic Sans MS" w:hAnsi="Comic Sans MS"/>
        </w:rPr>
        <w:t xml:space="preserve"> mózesi t</w:t>
      </w:r>
      <w:r w:rsidR="00953B8B" w:rsidRPr="00AC0401">
        <w:rPr>
          <w:rFonts w:ascii="Comic Sans MS" w:hAnsi="Comic Sans MS"/>
        </w:rPr>
        <w:t xml:space="preserve">ízparancsolat </w:t>
      </w:r>
      <w:r w:rsidR="00614FE0" w:rsidRPr="00AC0401">
        <w:rPr>
          <w:rFonts w:ascii="Comic Sans MS" w:hAnsi="Comic Sans MS"/>
        </w:rPr>
        <w:t xml:space="preserve">hetedik </w:t>
      </w:r>
      <w:r w:rsidR="003D3B6F" w:rsidRPr="00AC0401">
        <w:rPr>
          <w:rFonts w:ascii="Comic Sans MS" w:hAnsi="Comic Sans MS"/>
        </w:rPr>
        <w:t>„Ne törj házasságot!”</w:t>
      </w:r>
      <w:r w:rsidR="00584637">
        <w:rPr>
          <w:rFonts w:ascii="Comic Sans MS" w:hAnsi="Comic Sans MS"/>
        </w:rPr>
        <w:t xml:space="preserve"> </w:t>
      </w:r>
      <w:r w:rsidR="00614FE0" w:rsidRPr="00AC0401">
        <w:rPr>
          <w:rFonts w:ascii="Comic Sans MS" w:hAnsi="Comic Sans MS"/>
        </w:rPr>
        <w:t>parancsa</w:t>
      </w:r>
      <w:r w:rsidR="00953B8B" w:rsidRPr="00AC0401">
        <w:rPr>
          <w:rFonts w:ascii="Comic Sans MS" w:hAnsi="Comic Sans MS"/>
        </w:rPr>
        <w:t xml:space="preserve"> – </w:t>
      </w:r>
      <w:r w:rsidR="003D3B6F" w:rsidRPr="00AC0401">
        <w:rPr>
          <w:rFonts w:ascii="Comic Sans MS" w:hAnsi="Comic Sans MS"/>
        </w:rPr>
        <w:t>„Ne paráználkodjál!” ferdítésben</w:t>
      </w:r>
      <w:r w:rsidR="00504D1D" w:rsidRPr="00AC0401">
        <w:rPr>
          <w:rFonts w:ascii="Comic Sans MS" w:hAnsi="Comic Sans MS"/>
        </w:rPr>
        <w:t xml:space="preserve"> került a</w:t>
      </w:r>
      <w:r w:rsidR="00504D1D" w:rsidRPr="00AC0401">
        <w:rPr>
          <w:rFonts w:ascii="Comic Sans MS" w:hAnsi="Comic Sans MS"/>
          <w:b/>
        </w:rPr>
        <w:t xml:space="preserve"> </w:t>
      </w:r>
      <w:r w:rsidR="00504D1D" w:rsidRPr="00AC0401">
        <w:rPr>
          <w:rFonts w:ascii="Comic Sans MS" w:hAnsi="Comic Sans MS"/>
          <w:i/>
        </w:rPr>
        <w:t>hatodik</w:t>
      </w:r>
      <w:r w:rsidR="00504D1D" w:rsidRPr="00AC0401">
        <w:rPr>
          <w:rFonts w:ascii="Comic Sans MS" w:hAnsi="Comic Sans MS"/>
          <w:b/>
        </w:rPr>
        <w:t xml:space="preserve"> </w:t>
      </w:r>
      <w:r w:rsidR="00504D1D" w:rsidRPr="00AC0401">
        <w:rPr>
          <w:rFonts w:ascii="Comic Sans MS" w:hAnsi="Comic Sans MS"/>
        </w:rPr>
        <w:t>helyre a keresztény bibliafordításokban</w:t>
      </w:r>
      <w:r w:rsidR="00614FE0" w:rsidRPr="00AC0401">
        <w:rPr>
          <w:rFonts w:ascii="Comic Sans MS" w:hAnsi="Comic Sans MS"/>
        </w:rPr>
        <w:t>.</w:t>
      </w:r>
      <w:r w:rsidR="00614FE0" w:rsidRPr="00AC0401">
        <w:rPr>
          <w:rStyle w:val="Vgjegyzet-hivatkozs"/>
          <w:rFonts w:ascii="Comic Sans MS" w:hAnsi="Comic Sans MS"/>
        </w:rPr>
        <w:endnoteReference w:id="5"/>
      </w:r>
      <w:r w:rsidR="00614FE0" w:rsidRPr="00AC0401">
        <w:rPr>
          <w:rFonts w:ascii="Comic Sans MS" w:hAnsi="Comic Sans MS"/>
        </w:rPr>
        <w:t xml:space="preserve"> Ilyeténképpen </w:t>
      </w:r>
      <w:r w:rsidR="003D3B6F" w:rsidRPr="00AC0401">
        <w:rPr>
          <w:rFonts w:ascii="Comic Sans MS" w:hAnsi="Comic Sans MS"/>
        </w:rPr>
        <w:t xml:space="preserve">évszázadokon át </w:t>
      </w:r>
      <w:r w:rsidR="006B76F6" w:rsidRPr="00AC0401">
        <w:rPr>
          <w:rFonts w:ascii="Comic Sans MS" w:hAnsi="Comic Sans MS"/>
        </w:rPr>
        <w:t>szolgált az Egyház szex</w:t>
      </w:r>
      <w:r w:rsidR="007906C4" w:rsidRPr="00AC0401">
        <w:rPr>
          <w:rFonts w:ascii="Comic Sans MS" w:hAnsi="Comic Sans MS"/>
        </w:rPr>
        <w:t>-</w:t>
      </w:r>
      <w:r w:rsidR="006B76F6" w:rsidRPr="00AC0401">
        <w:rPr>
          <w:rFonts w:ascii="Comic Sans MS" w:hAnsi="Comic Sans MS"/>
        </w:rPr>
        <w:t xml:space="preserve">ellenességének igazolására, </w:t>
      </w:r>
      <w:r w:rsidR="00113467" w:rsidRPr="00AC0401">
        <w:rPr>
          <w:rFonts w:ascii="Comic Sans MS" w:hAnsi="Comic Sans MS"/>
        </w:rPr>
        <w:t xml:space="preserve">miközben </w:t>
      </w:r>
      <w:r w:rsidR="006B76F6" w:rsidRPr="00AC0401">
        <w:rPr>
          <w:rFonts w:ascii="Comic Sans MS" w:hAnsi="Comic Sans MS"/>
        </w:rPr>
        <w:t>segít</w:t>
      </w:r>
      <w:r w:rsidR="00113467" w:rsidRPr="00AC0401">
        <w:rPr>
          <w:rFonts w:ascii="Comic Sans MS" w:hAnsi="Comic Sans MS"/>
        </w:rPr>
        <w:t>ette a h</w:t>
      </w:r>
      <w:r w:rsidR="00504D1D" w:rsidRPr="00AC0401">
        <w:rPr>
          <w:rFonts w:ascii="Comic Sans MS" w:hAnsi="Comic Sans MS"/>
        </w:rPr>
        <w:t xml:space="preserve">ívőket </w:t>
      </w:r>
      <w:r w:rsidR="006B76F6" w:rsidRPr="00AC0401">
        <w:rPr>
          <w:rFonts w:ascii="Comic Sans MS" w:hAnsi="Comic Sans MS"/>
        </w:rPr>
        <w:t xml:space="preserve">megőrizni </w:t>
      </w:r>
      <w:r w:rsidR="00504D1D" w:rsidRPr="00AC0401">
        <w:rPr>
          <w:rFonts w:ascii="Comic Sans MS" w:hAnsi="Comic Sans MS"/>
        </w:rPr>
        <w:t xml:space="preserve">lelkük </w:t>
      </w:r>
      <w:r w:rsidR="006B76F6" w:rsidRPr="00AC0401">
        <w:rPr>
          <w:rFonts w:ascii="Comic Sans MS" w:hAnsi="Comic Sans MS"/>
        </w:rPr>
        <w:t xml:space="preserve">tisztaságát, </w:t>
      </w:r>
      <w:r w:rsidR="00BB2C8A" w:rsidRPr="00AC0401">
        <w:rPr>
          <w:rFonts w:ascii="Comic Sans MS" w:hAnsi="Comic Sans MS"/>
        </w:rPr>
        <w:t>amire a keresztény lélek amúgy is hivatott.</w:t>
      </w:r>
    </w:p>
    <w:p w:rsidR="003D3B6F" w:rsidRPr="00AC0401" w:rsidRDefault="003D3B6F" w:rsidP="002F39A3">
      <w:pPr>
        <w:pStyle w:val="jparagrafussr"/>
        <w:rPr>
          <w:rFonts w:ascii="Comic Sans MS" w:hAnsi="Comic Sans MS"/>
        </w:rPr>
      </w:pPr>
      <w:r w:rsidRPr="00AC0401">
        <w:rPr>
          <w:rFonts w:ascii="Comic Sans MS" w:hAnsi="Comic Sans MS"/>
        </w:rPr>
        <w:t>Az okokkal még foglalkozunk, egy azonban biztos: a na</w:t>
      </w:r>
      <w:r w:rsidRPr="00AC0401">
        <w:rPr>
          <w:rFonts w:ascii="Comic Sans MS" w:hAnsi="Comic Sans MS"/>
        </w:rPr>
        <w:softHyphen/>
        <w:t xml:space="preserve">gyon is gyakorlati érzékű Mózesben (és követőiben) fel sem merült az agyrém, hogy </w:t>
      </w:r>
      <w:r w:rsidR="002F39A3" w:rsidRPr="00AC0401">
        <w:rPr>
          <w:rFonts w:ascii="Comic Sans MS" w:hAnsi="Comic Sans MS"/>
        </w:rPr>
        <w:t xml:space="preserve">szabad </w:t>
      </w:r>
      <w:r w:rsidRPr="00AC0401">
        <w:rPr>
          <w:rFonts w:ascii="Comic Sans MS" w:hAnsi="Comic Sans MS"/>
        </w:rPr>
        <w:t xml:space="preserve">férfiak számára </w:t>
      </w:r>
      <w:r w:rsidR="00584637" w:rsidRPr="00AC0401">
        <w:rPr>
          <w:rFonts w:ascii="Comic Sans MS" w:hAnsi="Comic Sans MS"/>
        </w:rPr>
        <w:t xml:space="preserve">tiltsa </w:t>
      </w:r>
      <w:r w:rsidR="00584637">
        <w:rPr>
          <w:rFonts w:ascii="Comic Sans MS" w:hAnsi="Comic Sans MS"/>
        </w:rPr>
        <w:t xml:space="preserve">a </w:t>
      </w:r>
      <w:r w:rsidRPr="00AC0401">
        <w:rPr>
          <w:rFonts w:ascii="Comic Sans MS" w:hAnsi="Comic Sans MS"/>
        </w:rPr>
        <w:t>házasságon kívül</w:t>
      </w:r>
      <w:r w:rsidR="00584637">
        <w:rPr>
          <w:rFonts w:ascii="Comic Sans MS" w:hAnsi="Comic Sans MS"/>
        </w:rPr>
        <w:t>i</w:t>
      </w:r>
      <w:r w:rsidRPr="00AC0401">
        <w:rPr>
          <w:rFonts w:ascii="Comic Sans MS" w:hAnsi="Comic Sans MS"/>
        </w:rPr>
        <w:t xml:space="preserve"> heteroszexuális kapcsolatokat</w:t>
      </w:r>
      <w:r w:rsidR="002F39A3" w:rsidRPr="00AC0401">
        <w:rPr>
          <w:rFonts w:ascii="Comic Sans MS" w:hAnsi="Comic Sans MS"/>
        </w:rPr>
        <w:t>; ilyen tiltás abban a korban</w:t>
      </w:r>
      <w:r w:rsidRPr="00AC0401">
        <w:rPr>
          <w:rFonts w:ascii="Comic Sans MS" w:hAnsi="Comic Sans MS"/>
        </w:rPr>
        <w:t xml:space="preserve">. </w:t>
      </w:r>
      <w:r w:rsidR="002F39A3" w:rsidRPr="00AC0401">
        <w:rPr>
          <w:rFonts w:ascii="Comic Sans MS" w:hAnsi="Comic Sans MS"/>
        </w:rPr>
        <w:t xml:space="preserve">körülbelül olyan hatásfokú szabály lett volna, mint manapság az adócsalást tiltó törvény. </w:t>
      </w:r>
      <w:r w:rsidRPr="00AC0401">
        <w:rPr>
          <w:rFonts w:ascii="Comic Sans MS" w:hAnsi="Comic Sans MS"/>
        </w:rPr>
        <w:t xml:space="preserve">Ellenkezőleg: az Ószövetség a </w:t>
      </w:r>
      <w:r w:rsidR="002F39A3" w:rsidRPr="00AC0401">
        <w:rPr>
          <w:rFonts w:ascii="Comic Sans MS" w:hAnsi="Comic Sans MS"/>
        </w:rPr>
        <w:t xml:space="preserve">duzzadó </w:t>
      </w:r>
      <w:r w:rsidRPr="00AC0401">
        <w:rPr>
          <w:rFonts w:ascii="Comic Sans MS" w:hAnsi="Comic Sans MS"/>
        </w:rPr>
        <w:t xml:space="preserve">férfierőt – mint </w:t>
      </w:r>
      <w:r w:rsidR="004E042C" w:rsidRPr="00AC0401">
        <w:rPr>
          <w:rFonts w:ascii="Comic Sans MS" w:hAnsi="Comic Sans MS"/>
        </w:rPr>
        <w:t xml:space="preserve">a </w:t>
      </w:r>
      <w:r w:rsidRPr="00AC0401">
        <w:rPr>
          <w:rFonts w:ascii="Comic Sans MS" w:hAnsi="Comic Sans MS"/>
        </w:rPr>
        <w:t>női termékenység kizárólagos okát – inkább dicséretesnek tartja; elég, ha csak az aktusok fölös szá</w:t>
      </w:r>
      <w:r w:rsidRPr="00AC0401">
        <w:rPr>
          <w:rFonts w:ascii="Comic Sans MS" w:hAnsi="Comic Sans MS"/>
        </w:rPr>
        <w:softHyphen/>
        <w:t>mú leírására gondolunk. (Amelyekben egy-egy jeles férfiú „megismeri” első, má</w:t>
      </w:r>
      <w:r w:rsidRPr="00AC0401">
        <w:rPr>
          <w:rFonts w:ascii="Comic Sans MS" w:hAnsi="Comic Sans MS"/>
        </w:rPr>
        <w:softHyphen/>
        <w:t>sodik, ... sokadik feleségét és</w:t>
      </w:r>
      <w:r w:rsidR="0054325F">
        <w:rPr>
          <w:rFonts w:ascii="Comic Sans MS" w:hAnsi="Comic Sans MS"/>
        </w:rPr>
        <w:t>|</w:t>
      </w:r>
      <w:r w:rsidRPr="00AC0401">
        <w:rPr>
          <w:rFonts w:ascii="Comic Sans MS" w:hAnsi="Comic Sans MS"/>
        </w:rPr>
        <w:t>vagy valahányadik szolgálóját</w:t>
      </w:r>
      <w:r w:rsidR="00614FE0" w:rsidRPr="00AC0401">
        <w:rPr>
          <w:rFonts w:ascii="Comic Sans MS" w:hAnsi="Comic Sans MS"/>
        </w:rPr>
        <w:t>; rosszabb esetben „felfedi meztelenségét”</w:t>
      </w:r>
      <w:r w:rsidRPr="00AC0401">
        <w:rPr>
          <w:rFonts w:ascii="Comic Sans MS" w:hAnsi="Comic Sans MS"/>
        </w:rPr>
        <w:t>.)</w:t>
      </w:r>
    </w:p>
    <w:p w:rsidR="003D3B6F" w:rsidRPr="00AC0401" w:rsidRDefault="00BA374B" w:rsidP="00C971DF">
      <w:pPr>
        <w:pStyle w:val="normlsraprbets"/>
        <w:rPr>
          <w:rFonts w:ascii="Comic Sans MS" w:hAnsi="Comic Sans MS"/>
        </w:rPr>
      </w:pPr>
      <w:r w:rsidRPr="00AC0401">
        <w:rPr>
          <w:rFonts w:ascii="Comic Sans MS" w:hAnsi="Comic Sans MS"/>
        </w:rPr>
        <w:t>N</w:t>
      </w:r>
      <w:r w:rsidR="003D3B6F" w:rsidRPr="00AC0401">
        <w:rPr>
          <w:rFonts w:ascii="Comic Sans MS" w:hAnsi="Comic Sans MS"/>
        </w:rPr>
        <w:t>e feledkezzünk meg</w:t>
      </w:r>
      <w:r w:rsidR="008A4491" w:rsidRPr="00AC0401">
        <w:rPr>
          <w:rFonts w:ascii="Comic Sans MS" w:hAnsi="Comic Sans MS"/>
        </w:rPr>
        <w:t xml:space="preserve"> arról sem</w:t>
      </w:r>
      <w:r w:rsidR="003D3B6F" w:rsidRPr="00AC0401">
        <w:rPr>
          <w:rFonts w:ascii="Comic Sans MS" w:hAnsi="Comic Sans MS"/>
        </w:rPr>
        <w:t xml:space="preserve">, hogy a patriarchális kor a nőkkel szemben távolról sem volt </w:t>
      </w:r>
      <w:r w:rsidR="003D3B6F" w:rsidRPr="00AC0401">
        <w:rPr>
          <w:rFonts w:ascii="Comic Sans MS" w:hAnsi="Comic Sans MS"/>
        </w:rPr>
        <w:lastRenderedPageBreak/>
        <w:t>ilyen megengedő, leginkább megkövezéssel j</w:t>
      </w:r>
      <w:r w:rsidR="004E042C" w:rsidRPr="00AC0401">
        <w:rPr>
          <w:rFonts w:ascii="Comic Sans MS" w:hAnsi="Comic Sans MS"/>
        </w:rPr>
        <w:t>utalmazta a paráznaságon kapottakat</w:t>
      </w:r>
      <w:r w:rsidR="00421A32" w:rsidRPr="00AC0401">
        <w:rPr>
          <w:rFonts w:ascii="Comic Sans MS" w:hAnsi="Comic Sans MS"/>
        </w:rPr>
        <w:t>, a</w:t>
      </w:r>
      <w:r w:rsidR="003D3B6F" w:rsidRPr="00AC0401">
        <w:rPr>
          <w:rFonts w:ascii="Comic Sans MS" w:hAnsi="Comic Sans MS"/>
        </w:rPr>
        <w:t xml:space="preserve">mi mai szemmel azért is galádság, mert akkoriban a férfiak </w:t>
      </w:r>
      <w:r w:rsidR="00584637">
        <w:rPr>
          <w:rFonts w:ascii="Comic Sans MS" w:hAnsi="Comic Sans MS"/>
        </w:rPr>
        <w:t>ritkán</w:t>
      </w:r>
      <w:r w:rsidR="003D3B6F" w:rsidRPr="00AC0401">
        <w:rPr>
          <w:rFonts w:ascii="Comic Sans MS" w:hAnsi="Comic Sans MS"/>
        </w:rPr>
        <w:t xml:space="preserve"> törekedtek rá, hogy partnerüknek is örömet szerezzenek</w:t>
      </w:r>
      <w:r w:rsidR="005A5B98" w:rsidRPr="00AC0401">
        <w:rPr>
          <w:rFonts w:ascii="Comic Sans MS" w:hAnsi="Comic Sans MS"/>
        </w:rPr>
        <w:t>.</w:t>
      </w:r>
      <w:r w:rsidR="003D3B6F" w:rsidRPr="00AC0401">
        <w:rPr>
          <w:rFonts w:ascii="Comic Sans MS" w:hAnsi="Comic Sans MS"/>
        </w:rPr>
        <w:t xml:space="preserve"> </w:t>
      </w:r>
      <w:r w:rsidR="00421A32" w:rsidRPr="00AC0401">
        <w:rPr>
          <w:rFonts w:ascii="Comic Sans MS" w:hAnsi="Comic Sans MS"/>
        </w:rPr>
        <w:t>Joggal</w:t>
      </w:r>
      <w:r w:rsidR="003D3B6F" w:rsidRPr="00AC0401">
        <w:rPr>
          <w:rFonts w:ascii="Comic Sans MS" w:hAnsi="Comic Sans MS"/>
        </w:rPr>
        <w:t xml:space="preserve"> feltételezhetjük, hogy a nők túlnyomó többsége kielégítetlenül, kínlódással teljesítette házastársi kötelességeit</w:t>
      </w:r>
      <w:r w:rsidR="00614FE0" w:rsidRPr="00AC0401">
        <w:rPr>
          <w:rFonts w:ascii="Comic Sans MS" w:hAnsi="Comic Sans MS"/>
        </w:rPr>
        <w:t>, a kielégülésre i</w:t>
      </w:r>
      <w:r w:rsidR="005A5B98" w:rsidRPr="00AC0401">
        <w:rPr>
          <w:rFonts w:ascii="Comic Sans MS" w:hAnsi="Comic Sans MS"/>
        </w:rPr>
        <w:t>rányuló természetes vágyaikat egyszerűen paráznaságnak minősítették.</w:t>
      </w:r>
      <w:r w:rsidR="003D3B6F" w:rsidRPr="00AC0401">
        <w:rPr>
          <w:rStyle w:val="Vgjegyzet-hivatkozs"/>
          <w:rFonts w:ascii="Comic Sans MS" w:hAnsi="Comic Sans MS"/>
        </w:rPr>
        <w:endnoteReference w:id="6"/>
      </w:r>
    </w:p>
    <w:p w:rsidR="003D3B6F" w:rsidRPr="00AC0401" w:rsidRDefault="003D3B6F" w:rsidP="00764B16">
      <w:pPr>
        <w:pStyle w:val="jparagrafussr"/>
        <w:rPr>
          <w:rFonts w:ascii="Comic Sans MS" w:hAnsi="Comic Sans MS"/>
        </w:rPr>
      </w:pPr>
      <w:bookmarkStart w:id="10" w:name="össz33"/>
      <w:bookmarkEnd w:id="10"/>
      <w:r w:rsidRPr="00AC0401">
        <w:rPr>
          <w:rFonts w:ascii="Comic Sans MS" w:hAnsi="Comic Sans MS"/>
        </w:rPr>
        <w:t>Kétségtelen tény, hogy a</w:t>
      </w:r>
      <w:r w:rsidR="004E042C" w:rsidRPr="00AC0401">
        <w:rPr>
          <w:rFonts w:ascii="Comic Sans MS" w:hAnsi="Comic Sans MS"/>
        </w:rPr>
        <w:t>z első századok</w:t>
      </w:r>
      <w:r w:rsidRPr="00AC0401">
        <w:rPr>
          <w:rFonts w:ascii="Comic Sans MS" w:hAnsi="Comic Sans MS"/>
        </w:rPr>
        <w:t xml:space="preserve"> kereszténység</w:t>
      </w:r>
      <w:r w:rsidR="004E042C" w:rsidRPr="00AC0401">
        <w:rPr>
          <w:rFonts w:ascii="Comic Sans MS" w:hAnsi="Comic Sans MS"/>
        </w:rPr>
        <w:t xml:space="preserve">e </w:t>
      </w:r>
      <w:r w:rsidRPr="00AC0401">
        <w:rPr>
          <w:rFonts w:ascii="Comic Sans MS" w:hAnsi="Comic Sans MS"/>
        </w:rPr>
        <w:t>hajlamos volt a</w:t>
      </w:r>
      <w:r w:rsidR="004E042C" w:rsidRPr="00AC0401">
        <w:rPr>
          <w:rFonts w:ascii="Comic Sans MS" w:hAnsi="Comic Sans MS"/>
        </w:rPr>
        <w:t>z aszketizmusra, mondhatni</w:t>
      </w:r>
      <w:r w:rsidRPr="00AC0401">
        <w:rPr>
          <w:rFonts w:ascii="Comic Sans MS" w:hAnsi="Comic Sans MS"/>
        </w:rPr>
        <w:t xml:space="preserve"> „divat” </w:t>
      </w:r>
      <w:r w:rsidR="004E042C" w:rsidRPr="00AC0401">
        <w:rPr>
          <w:rFonts w:ascii="Comic Sans MS" w:hAnsi="Comic Sans MS"/>
        </w:rPr>
        <w:t xml:space="preserve">volt </w:t>
      </w:r>
      <w:r w:rsidRPr="00AC0401">
        <w:rPr>
          <w:rFonts w:ascii="Comic Sans MS" w:hAnsi="Comic Sans MS"/>
        </w:rPr>
        <w:t xml:space="preserve">a remeteség, </w:t>
      </w:r>
      <w:r w:rsidR="006149B5" w:rsidRPr="00AC0401">
        <w:rPr>
          <w:rFonts w:ascii="Comic Sans MS" w:hAnsi="Comic Sans MS"/>
        </w:rPr>
        <w:t xml:space="preserve">és </w:t>
      </w:r>
      <w:r w:rsidRPr="00AC0401">
        <w:rPr>
          <w:rFonts w:ascii="Comic Sans MS" w:hAnsi="Comic Sans MS"/>
        </w:rPr>
        <w:t xml:space="preserve">az </w:t>
      </w:r>
      <w:r w:rsidR="004E042C" w:rsidRPr="00AC0401">
        <w:rPr>
          <w:rFonts w:ascii="Comic Sans MS" w:hAnsi="Comic Sans MS"/>
        </w:rPr>
        <w:t>ilyen</w:t>
      </w:r>
      <w:r w:rsidRPr="00AC0401">
        <w:rPr>
          <w:rFonts w:ascii="Comic Sans MS" w:hAnsi="Comic Sans MS"/>
        </w:rPr>
        <w:t xml:space="preserve"> életmódnak </w:t>
      </w:r>
      <w:r w:rsidR="00FE4538">
        <w:rPr>
          <w:rFonts w:ascii="Comic Sans MS" w:hAnsi="Comic Sans MS"/>
        </w:rPr>
        <w:t xml:space="preserve">manapság is </w:t>
      </w:r>
      <w:r w:rsidRPr="00AC0401">
        <w:rPr>
          <w:rFonts w:ascii="Comic Sans MS" w:hAnsi="Comic Sans MS"/>
        </w:rPr>
        <w:t>túlvilági érdemszerző erőt tulajdon</w:t>
      </w:r>
      <w:r w:rsidR="006149B5" w:rsidRPr="00AC0401">
        <w:rPr>
          <w:rFonts w:ascii="Comic Sans MS" w:hAnsi="Comic Sans MS"/>
        </w:rPr>
        <w:t>ít</w:t>
      </w:r>
      <w:r w:rsidR="00FE4538">
        <w:rPr>
          <w:rFonts w:ascii="Comic Sans MS" w:hAnsi="Comic Sans MS"/>
        </w:rPr>
        <w:t>anak</w:t>
      </w:r>
      <w:r w:rsidRPr="00AC0401">
        <w:rPr>
          <w:rFonts w:ascii="Comic Sans MS" w:hAnsi="Comic Sans MS"/>
        </w:rPr>
        <w:t xml:space="preserve">. A </w:t>
      </w:r>
      <w:r w:rsidR="00FE4538">
        <w:rPr>
          <w:rFonts w:ascii="Comic Sans MS" w:hAnsi="Comic Sans MS"/>
        </w:rPr>
        <w:t xml:space="preserve">szex </w:t>
      </w:r>
      <w:r w:rsidRPr="00AC0401">
        <w:rPr>
          <w:rFonts w:ascii="Comic Sans MS" w:hAnsi="Comic Sans MS"/>
        </w:rPr>
        <w:t>hivatalos elítélés</w:t>
      </w:r>
      <w:r w:rsidR="00FE4538">
        <w:rPr>
          <w:rFonts w:ascii="Comic Sans MS" w:hAnsi="Comic Sans MS"/>
        </w:rPr>
        <w:t>e</w:t>
      </w:r>
      <w:r w:rsidRPr="00AC0401">
        <w:rPr>
          <w:rFonts w:ascii="Comic Sans MS" w:hAnsi="Comic Sans MS"/>
        </w:rPr>
        <w:t xml:space="preserve"> azonban csak később fogalmazódott meg. </w:t>
      </w:r>
      <w:r w:rsidR="00D45B70" w:rsidRPr="00AC0401">
        <w:rPr>
          <w:rFonts w:ascii="Comic Sans MS" w:hAnsi="Comic Sans MS"/>
        </w:rPr>
        <w:t>Ennek ma</w:t>
      </w:r>
      <w:r w:rsidR="00456F73" w:rsidRPr="00AC0401">
        <w:rPr>
          <w:rFonts w:ascii="Comic Sans MS" w:hAnsi="Comic Sans MS"/>
        </w:rPr>
        <w:t>g</w:t>
      </w:r>
      <w:r w:rsidR="00D45B70" w:rsidRPr="00AC0401">
        <w:rPr>
          <w:rFonts w:ascii="Comic Sans MS" w:hAnsi="Comic Sans MS"/>
        </w:rPr>
        <w:t>já</w:t>
      </w:r>
      <w:r w:rsidR="00456F73" w:rsidRPr="00AC0401">
        <w:rPr>
          <w:rFonts w:ascii="Comic Sans MS" w:hAnsi="Comic Sans MS"/>
        </w:rPr>
        <w:t xml:space="preserve">t </w:t>
      </w:r>
      <w:r w:rsidRPr="00AC0401">
        <w:rPr>
          <w:rFonts w:ascii="Comic Sans MS" w:hAnsi="Comic Sans MS"/>
        </w:rPr>
        <w:t xml:space="preserve">Szent Ágoston </w:t>
      </w:r>
      <w:r w:rsidR="002460B4" w:rsidRPr="00AC0401">
        <w:rPr>
          <w:rFonts w:ascii="Comic Sans MS" w:hAnsi="Comic Sans MS"/>
        </w:rPr>
        <w:t>vetette el,</w:t>
      </w:r>
      <w:r w:rsidR="00E772FD"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 xml:space="preserve">miután </w:t>
      </w:r>
      <w:r w:rsidR="00E772FD" w:rsidRPr="00AC0401">
        <w:rPr>
          <w:rFonts w:ascii="Comic Sans MS" w:hAnsi="Comic Sans MS"/>
        </w:rPr>
        <w:t>megvilágosodott</w:t>
      </w:r>
      <w:r w:rsidR="002460B4" w:rsidRPr="00AC0401">
        <w:rPr>
          <w:rFonts w:ascii="Comic Sans MS" w:hAnsi="Comic Sans MS"/>
        </w:rPr>
        <w:t xml:space="preserve"> </w:t>
      </w:r>
      <w:r w:rsidR="00E772FD" w:rsidRPr="00AC0401">
        <w:rPr>
          <w:rFonts w:ascii="Comic Sans MS" w:hAnsi="Comic Sans MS"/>
        </w:rPr>
        <w:t xml:space="preserve">és </w:t>
      </w:r>
      <w:r w:rsidR="002460B4" w:rsidRPr="00AC0401">
        <w:rPr>
          <w:rFonts w:ascii="Comic Sans MS" w:hAnsi="Comic Sans MS"/>
        </w:rPr>
        <w:t xml:space="preserve">kíméletlen harcba kezdett </w:t>
      </w:r>
      <w:r w:rsidR="00002B7C" w:rsidRPr="00AC0401">
        <w:rPr>
          <w:rFonts w:ascii="Comic Sans MS" w:hAnsi="Comic Sans MS"/>
        </w:rPr>
        <w:t xml:space="preserve">a sátán </w:t>
      </w:r>
      <w:r w:rsidR="002460B4" w:rsidRPr="00AC0401">
        <w:rPr>
          <w:rFonts w:ascii="Comic Sans MS" w:hAnsi="Comic Sans MS"/>
        </w:rPr>
        <w:t xml:space="preserve">ellen, aki </w:t>
      </w:r>
      <w:r w:rsidR="006A2D5B" w:rsidRPr="00AC0401">
        <w:rPr>
          <w:rFonts w:ascii="Comic Sans MS" w:hAnsi="Comic Sans MS"/>
        </w:rPr>
        <w:t>„</w:t>
      </w:r>
      <w:r w:rsidR="00002B7C" w:rsidRPr="00AC0401">
        <w:rPr>
          <w:rFonts w:ascii="Comic Sans MS" w:hAnsi="Comic Sans MS"/>
        </w:rPr>
        <w:t>kihasználva az ősbűn következtében megromlott emberi természet</w:t>
      </w:r>
      <w:r w:rsidR="00316143" w:rsidRPr="00AC0401">
        <w:rPr>
          <w:rFonts w:ascii="Comic Sans MS" w:hAnsi="Comic Sans MS"/>
        </w:rPr>
        <w:t xml:space="preserve"> gyengeség</w:t>
      </w:r>
      <w:r w:rsidR="002460B4" w:rsidRPr="00AC0401">
        <w:rPr>
          <w:rFonts w:ascii="Comic Sans MS" w:hAnsi="Comic Sans MS"/>
        </w:rPr>
        <w:t xml:space="preserve">ét, </w:t>
      </w:r>
      <w:r w:rsidR="00316143" w:rsidRPr="00AC0401">
        <w:rPr>
          <w:rFonts w:ascii="Comic Sans MS" w:hAnsi="Comic Sans MS"/>
        </w:rPr>
        <w:t xml:space="preserve">a testi gyönyörökön </w:t>
      </w:r>
      <w:r w:rsidR="00002B7C" w:rsidRPr="00AC0401">
        <w:rPr>
          <w:rFonts w:ascii="Comic Sans MS" w:hAnsi="Comic Sans MS"/>
        </w:rPr>
        <w:t xml:space="preserve">keresztül </w:t>
      </w:r>
      <w:r w:rsidR="002460B4" w:rsidRPr="00AC0401">
        <w:rPr>
          <w:rFonts w:ascii="Comic Sans MS" w:hAnsi="Comic Sans MS"/>
        </w:rPr>
        <w:t>csalja bűnbe a lelkeket</w:t>
      </w:r>
      <w:r w:rsidR="006A2D5B" w:rsidRPr="00AC0401">
        <w:rPr>
          <w:rFonts w:ascii="Comic Sans MS" w:hAnsi="Comic Sans MS"/>
        </w:rPr>
        <w:t>”</w:t>
      </w:r>
      <w:r w:rsidR="002460B4" w:rsidRPr="00AC0401">
        <w:rPr>
          <w:rFonts w:ascii="Comic Sans MS" w:hAnsi="Comic Sans MS"/>
        </w:rPr>
        <w:t xml:space="preserve">. </w:t>
      </w:r>
      <w:r w:rsidR="0078444E" w:rsidRPr="00AC0401">
        <w:rPr>
          <w:rFonts w:ascii="Comic Sans MS" w:hAnsi="Comic Sans MS"/>
        </w:rPr>
        <w:t xml:space="preserve">(Ő csak tudta, hisz életének első harminc évét szélsőséges kicsapongásokkal fűszerezett kísérletekkel töltötte el.) </w:t>
      </w:r>
      <w:r w:rsidR="002460B4" w:rsidRPr="00AC0401">
        <w:rPr>
          <w:rFonts w:ascii="Comic Sans MS" w:hAnsi="Comic Sans MS"/>
        </w:rPr>
        <w:t xml:space="preserve">Ezt megakadályozandó, </w:t>
      </w:r>
      <w:r w:rsidRPr="00AC0401">
        <w:rPr>
          <w:rFonts w:ascii="Comic Sans MS" w:hAnsi="Comic Sans MS"/>
        </w:rPr>
        <w:t xml:space="preserve">arra a végkövetkeztetésre jutott, hogy keresztény ember </w:t>
      </w:r>
      <w:r w:rsidR="002460B4" w:rsidRPr="00AC0401">
        <w:rPr>
          <w:rFonts w:ascii="Comic Sans MS" w:hAnsi="Comic Sans MS"/>
        </w:rPr>
        <w:t xml:space="preserve">ilyes </w:t>
      </w:r>
      <w:r w:rsidRPr="00AC0401">
        <w:rPr>
          <w:rFonts w:ascii="Comic Sans MS" w:hAnsi="Comic Sans MS"/>
        </w:rPr>
        <w:t>késztetéseit csak</w:t>
      </w:r>
      <w:r w:rsidR="00532AA1" w:rsidRPr="00AC0401">
        <w:rPr>
          <w:rFonts w:ascii="Comic Sans MS" w:hAnsi="Comic Sans MS"/>
        </w:rPr>
        <w:t xml:space="preserve"> a</w:t>
      </w:r>
      <w:r w:rsidRPr="00AC0401">
        <w:rPr>
          <w:rFonts w:ascii="Comic Sans MS" w:hAnsi="Comic Sans MS"/>
        </w:rPr>
        <w:t xml:space="preserve"> </w:t>
      </w:r>
      <w:r w:rsidR="00B25A3B" w:rsidRPr="00AC0401">
        <w:rPr>
          <w:rFonts w:ascii="Comic Sans MS" w:hAnsi="Comic Sans MS"/>
        </w:rPr>
        <w:t xml:space="preserve">felbonthatatlan </w:t>
      </w:r>
      <w:r w:rsidRPr="00AC0401">
        <w:rPr>
          <w:rFonts w:ascii="Comic Sans MS" w:hAnsi="Comic Sans MS"/>
        </w:rPr>
        <w:t xml:space="preserve">házasságban, és ott is csak </w:t>
      </w:r>
      <w:r w:rsidR="00E87D9E" w:rsidRPr="00AC0401">
        <w:rPr>
          <w:rFonts w:ascii="Comic Sans MS" w:hAnsi="Comic Sans MS"/>
        </w:rPr>
        <w:t>fajfenntartási céllal élheti ki.</w:t>
      </w:r>
      <w:r w:rsidRPr="00AC0401">
        <w:rPr>
          <w:rFonts w:ascii="Comic Sans MS" w:hAnsi="Comic Sans MS"/>
        </w:rPr>
        <w:t xml:space="preserve"> Így lett halálos bűn </w:t>
      </w:r>
      <w:r w:rsidR="00197F90" w:rsidRPr="00AC0401">
        <w:rPr>
          <w:rFonts w:ascii="Comic Sans MS" w:hAnsi="Comic Sans MS"/>
        </w:rPr>
        <w:t xml:space="preserve">a </w:t>
      </w:r>
      <w:r w:rsidR="00B65F6C">
        <w:rPr>
          <w:rFonts w:ascii="Comic Sans MS" w:hAnsi="Comic Sans MS"/>
        </w:rPr>
        <w:t>h</w:t>
      </w:r>
      <w:r w:rsidRPr="00AC0401">
        <w:rPr>
          <w:rFonts w:ascii="Comic Sans MS" w:hAnsi="Comic Sans MS"/>
        </w:rPr>
        <w:t>á</w:t>
      </w:r>
      <w:r w:rsidRPr="00AC0401">
        <w:rPr>
          <w:rFonts w:ascii="Comic Sans MS" w:hAnsi="Comic Sans MS"/>
        </w:rPr>
        <w:softHyphen/>
        <w:t>zasságon kívül minden szexuális kapcsolat – sőt: csók, simogatás, érintés, vágy,</w:t>
      </w:r>
      <w:r w:rsidR="00532AA1" w:rsidRPr="00AC0401">
        <w:rPr>
          <w:rFonts w:ascii="Comic Sans MS" w:hAnsi="Comic Sans MS"/>
        </w:rPr>
        <w:t xml:space="preserve"> önkielégítés, </w:t>
      </w:r>
      <w:r w:rsidRPr="00AC0401">
        <w:rPr>
          <w:rFonts w:ascii="Comic Sans MS" w:hAnsi="Comic Sans MS"/>
        </w:rPr>
        <w:t>de</w:t>
      </w:r>
      <w:r w:rsidR="00197F90" w:rsidRPr="00AC0401">
        <w:rPr>
          <w:rFonts w:ascii="Comic Sans MS" w:hAnsi="Comic Sans MS"/>
        </w:rPr>
        <w:t xml:space="preserve"> a</w:t>
      </w:r>
      <w:r w:rsidRPr="00AC0401">
        <w:rPr>
          <w:rFonts w:ascii="Comic Sans MS" w:hAnsi="Comic Sans MS"/>
        </w:rPr>
        <w:t xml:space="preserve"> puszta gondolat is</w:t>
      </w:r>
      <w:r w:rsidR="00E87D9E" w:rsidRPr="00AC0401">
        <w:rPr>
          <w:rFonts w:ascii="Comic Sans MS" w:hAnsi="Comic Sans MS"/>
        </w:rPr>
        <w:t xml:space="preserve"> –, amelynek méltó díja a pokol</w:t>
      </w:r>
      <w:r w:rsidRPr="00AC0401">
        <w:rPr>
          <w:rFonts w:ascii="Comic Sans MS" w:hAnsi="Comic Sans MS"/>
        </w:rPr>
        <w:t xml:space="preserve">. </w:t>
      </w:r>
    </w:p>
    <w:p w:rsidR="003D3B6F" w:rsidRPr="00AC0401" w:rsidRDefault="003D3B6F" w:rsidP="00056BF6">
      <w:pPr>
        <w:pStyle w:val="jparagrafussr"/>
        <w:rPr>
          <w:rFonts w:ascii="Comic Sans MS" w:hAnsi="Comic Sans MS"/>
        </w:rPr>
      </w:pPr>
      <w:r w:rsidRPr="00AC0401">
        <w:rPr>
          <w:rFonts w:ascii="Comic Sans MS" w:hAnsi="Comic Sans MS"/>
        </w:rPr>
        <w:t>Szinte természetes, hogy ilyen természetellenes parancsot a hívők több</w:t>
      </w:r>
      <w:r w:rsidRPr="00AC0401">
        <w:rPr>
          <w:rFonts w:ascii="Comic Sans MS" w:hAnsi="Comic Sans MS"/>
        </w:rPr>
        <w:softHyphen/>
        <w:t>sége nem tud megtartani. A normális szexuális kapcsolatok viszont sokszor ered</w:t>
      </w:r>
      <w:r w:rsidRPr="00AC0401">
        <w:rPr>
          <w:rFonts w:ascii="Comic Sans MS" w:hAnsi="Comic Sans MS"/>
        </w:rPr>
        <w:softHyphen/>
        <w:t>ményeznek terhességet. Márpedig a tévedhetetlen tanítás szerint az ember lelkét Is</w:t>
      </w:r>
      <w:r w:rsidRPr="00AC0401">
        <w:rPr>
          <w:rFonts w:ascii="Comic Sans MS" w:hAnsi="Comic Sans MS"/>
        </w:rPr>
        <w:softHyphen/>
        <w:t>ten a fogantatás pillanatában teremti meg, ami házastársak esetén „kedves köteles</w:t>
      </w:r>
      <w:r w:rsidRPr="00AC0401">
        <w:rPr>
          <w:rFonts w:ascii="Comic Sans MS" w:hAnsi="Comic Sans MS"/>
        </w:rPr>
        <w:softHyphen/>
        <w:t>ség” számára; a bűnös viszony viszont teremtő tevékenységre „kényszeríti”.</w:t>
      </w:r>
      <w:r w:rsidRPr="00AC0401">
        <w:rPr>
          <w:rStyle w:val="Vgjegyzet-hivatkozs"/>
          <w:rFonts w:ascii="Comic Sans MS" w:hAnsi="Comic Sans MS"/>
        </w:rPr>
        <w:endnoteReference w:id="7"/>
      </w:r>
    </w:p>
    <w:p w:rsidR="003D3B6F" w:rsidRPr="006975AD" w:rsidRDefault="003D3B6F" w:rsidP="00F94660">
      <w:pPr>
        <w:pStyle w:val="normlsraprbets"/>
        <w:rPr>
          <w:rFonts w:ascii="Comic Sans MS" w:hAnsi="Comic Sans MS"/>
        </w:rPr>
      </w:pPr>
      <w:r w:rsidRPr="006975AD">
        <w:rPr>
          <w:rFonts w:ascii="Comic Sans MS" w:hAnsi="Comic Sans MS"/>
        </w:rPr>
        <w:t xml:space="preserve">Stanislaw Lem </w:t>
      </w:r>
      <w:r w:rsidR="003C7537" w:rsidRPr="006975AD">
        <w:rPr>
          <w:rFonts w:ascii="Comic Sans MS" w:hAnsi="Comic Sans MS"/>
        </w:rPr>
        <w:t>kissé bizarr és némiképp túlzó statisztiká</w:t>
      </w:r>
      <w:r w:rsidR="008A7CC7" w:rsidRPr="006975AD">
        <w:rPr>
          <w:rFonts w:ascii="Comic Sans MS" w:hAnsi="Comic Sans MS"/>
        </w:rPr>
        <w:t xml:space="preserve">ját </w:t>
      </w:r>
      <w:r w:rsidR="00485491" w:rsidRPr="006975AD">
        <w:rPr>
          <w:rFonts w:ascii="Comic Sans MS" w:hAnsi="Comic Sans MS"/>
        </w:rPr>
        <w:t xml:space="preserve">„meglopva”, </w:t>
      </w:r>
      <w:r w:rsidR="003C7537" w:rsidRPr="006975AD">
        <w:rPr>
          <w:rFonts w:ascii="Comic Sans MS" w:hAnsi="Comic Sans MS"/>
        </w:rPr>
        <w:t>és adatai</w:t>
      </w:r>
      <w:r w:rsidR="00643CE1" w:rsidRPr="006975AD">
        <w:rPr>
          <w:rFonts w:ascii="Comic Sans MS" w:hAnsi="Comic Sans MS"/>
        </w:rPr>
        <w:t>t</w:t>
      </w:r>
      <w:r w:rsidR="003C7537" w:rsidRPr="006975AD">
        <w:rPr>
          <w:rFonts w:ascii="Comic Sans MS" w:hAnsi="Comic Sans MS"/>
        </w:rPr>
        <w:t xml:space="preserve"> </w:t>
      </w:r>
      <w:r w:rsidRPr="006975AD">
        <w:rPr>
          <w:rFonts w:ascii="Comic Sans MS" w:hAnsi="Comic Sans MS"/>
        </w:rPr>
        <w:t xml:space="preserve">lefelé korrigálva, </w:t>
      </w:r>
      <w:r w:rsidR="003C7537" w:rsidRPr="006975AD">
        <w:rPr>
          <w:rFonts w:ascii="Comic Sans MS" w:hAnsi="Comic Sans MS"/>
        </w:rPr>
        <w:t xml:space="preserve">oda jutunk, hogy Istennek – a folyamatos figyelés mellett –, </w:t>
      </w:r>
      <w:r w:rsidR="003C7537" w:rsidRPr="006975AD">
        <w:rPr>
          <w:rFonts w:ascii="Comic Sans MS" w:hAnsi="Comic Sans MS"/>
          <w:i/>
        </w:rPr>
        <w:t>másodpercenként</w:t>
      </w:r>
      <w:r w:rsidR="003C7537" w:rsidRPr="006975AD">
        <w:rPr>
          <w:rFonts w:ascii="Comic Sans MS" w:hAnsi="Comic Sans MS"/>
        </w:rPr>
        <w:t xml:space="preserve"> legalább </w:t>
      </w:r>
      <w:r w:rsidR="00F25008" w:rsidRPr="006975AD">
        <w:rPr>
          <w:rFonts w:ascii="Comic Sans MS" w:hAnsi="Comic Sans MS"/>
        </w:rPr>
        <w:t xml:space="preserve">4-5 </w:t>
      </w:r>
      <w:r w:rsidR="003C7537" w:rsidRPr="006975AD">
        <w:rPr>
          <w:rFonts w:ascii="Comic Sans MS" w:hAnsi="Comic Sans MS"/>
        </w:rPr>
        <w:t xml:space="preserve">lelket meg </w:t>
      </w:r>
      <w:r w:rsidR="003C7537" w:rsidRPr="006975AD">
        <w:rPr>
          <w:rFonts w:ascii="Comic Sans MS" w:hAnsi="Comic Sans MS"/>
          <w:i/>
        </w:rPr>
        <w:t xml:space="preserve">kell </w:t>
      </w:r>
      <w:r w:rsidR="003C7537" w:rsidRPr="006975AD">
        <w:rPr>
          <w:rFonts w:ascii="Comic Sans MS" w:hAnsi="Comic Sans MS"/>
        </w:rPr>
        <w:t>te</w:t>
      </w:r>
      <w:r w:rsidR="003C7537" w:rsidRPr="006975AD">
        <w:rPr>
          <w:rFonts w:ascii="Comic Sans MS" w:hAnsi="Comic Sans MS"/>
        </w:rPr>
        <w:softHyphen/>
        <w:t>remtenie!</w:t>
      </w:r>
      <w:r w:rsidR="003C7537" w:rsidRPr="006975AD">
        <w:rPr>
          <w:rStyle w:val="Vgjegyzet-hivatkozs"/>
          <w:rFonts w:ascii="Comic Sans MS" w:hAnsi="Comic Sans MS"/>
        </w:rPr>
        <w:endnoteReference w:id="8"/>
      </w:r>
      <w:r w:rsidRPr="006975AD">
        <w:rPr>
          <w:rFonts w:ascii="Comic Sans MS" w:hAnsi="Comic Sans MS"/>
        </w:rPr>
        <w:t xml:space="preserve"> </w:t>
      </w:r>
    </w:p>
    <w:p w:rsidR="003D3B6F" w:rsidRPr="00AC0401" w:rsidRDefault="00D51022" w:rsidP="00ED16FC">
      <w:pPr>
        <w:pStyle w:val="Normlsr"/>
        <w:rPr>
          <w:rFonts w:ascii="Comic Sans MS" w:hAnsi="Comic Sans MS"/>
        </w:rPr>
      </w:pPr>
      <w:r>
        <w:rPr>
          <w:rFonts w:ascii="Comic Sans MS" w:hAnsi="Comic Sans MS"/>
        </w:rPr>
        <w:t>Ez</w:t>
      </w:r>
      <w:r w:rsidR="00ED16FC" w:rsidRPr="00AC0401">
        <w:rPr>
          <w:rFonts w:ascii="Comic Sans MS" w:hAnsi="Comic Sans MS"/>
        </w:rPr>
        <w:t xml:space="preserve"> a keresztény doktrína sarkalatos alapelve, amiről </w:t>
      </w:r>
      <w:r w:rsidR="003D3B6F" w:rsidRPr="00AC0401">
        <w:rPr>
          <w:rFonts w:ascii="Comic Sans MS" w:hAnsi="Comic Sans MS"/>
        </w:rPr>
        <w:t xml:space="preserve">az Egyház nem </w:t>
      </w:r>
      <w:r w:rsidR="00ED16FC" w:rsidRPr="00AC0401">
        <w:rPr>
          <w:rFonts w:ascii="Comic Sans MS" w:hAnsi="Comic Sans MS"/>
        </w:rPr>
        <w:t>mondhat le</w:t>
      </w:r>
      <w:r>
        <w:rPr>
          <w:rFonts w:ascii="Comic Sans MS" w:hAnsi="Comic Sans MS"/>
        </w:rPr>
        <w:t>, ezért</w:t>
      </w:r>
      <w:r w:rsidR="003D3B6F" w:rsidRPr="00AC0401">
        <w:rPr>
          <w:rFonts w:ascii="Comic Sans MS" w:hAnsi="Comic Sans MS"/>
        </w:rPr>
        <w:t xml:space="preserve"> a legszig</w:t>
      </w:r>
      <w:r w:rsidR="00496A69">
        <w:rPr>
          <w:rFonts w:ascii="Comic Sans MS" w:hAnsi="Comic Sans MS"/>
        </w:rPr>
        <w:t>orúbban tiltja a művi abortuszt. De</w:t>
      </w:r>
      <w:r w:rsidR="003D3B6F" w:rsidRPr="00AC0401">
        <w:rPr>
          <w:rFonts w:ascii="Comic Sans MS" w:hAnsi="Comic Sans MS"/>
        </w:rPr>
        <w:t xml:space="preserve"> nemcsak a védekezésre képtelen emberpalánták iránti mély rokonszenve okán küzd </w:t>
      </w:r>
      <w:r w:rsidR="00ED16FC" w:rsidRPr="00AC0401">
        <w:rPr>
          <w:rFonts w:ascii="Comic Sans MS" w:hAnsi="Comic Sans MS"/>
        </w:rPr>
        <w:t>ernyedetlenül</w:t>
      </w:r>
      <w:r w:rsidR="00517799" w:rsidRPr="00AC0401">
        <w:rPr>
          <w:rFonts w:ascii="Comic Sans MS" w:hAnsi="Comic Sans MS"/>
        </w:rPr>
        <w:t xml:space="preserve"> </w:t>
      </w:r>
      <w:r w:rsidR="003D3B6F" w:rsidRPr="00AC0401">
        <w:rPr>
          <w:rFonts w:ascii="Comic Sans MS" w:hAnsi="Comic Sans MS"/>
        </w:rPr>
        <w:t>– n</w:t>
      </w:r>
      <w:r w:rsidR="00B523FF" w:rsidRPr="00AC0401">
        <w:rPr>
          <w:rFonts w:ascii="Comic Sans MS" w:hAnsi="Comic Sans MS"/>
        </w:rPr>
        <w:t>émi</w:t>
      </w:r>
      <w:r w:rsidR="003D3B6F" w:rsidRPr="00AC0401">
        <w:rPr>
          <w:rFonts w:ascii="Comic Sans MS" w:hAnsi="Comic Sans MS"/>
        </w:rPr>
        <w:t xml:space="preserve"> szelíd </w:t>
      </w:r>
      <w:r w:rsidR="00B523FF" w:rsidRPr="00AC0401">
        <w:rPr>
          <w:rFonts w:ascii="Comic Sans MS" w:hAnsi="Comic Sans MS"/>
        </w:rPr>
        <w:t xml:space="preserve">lelki </w:t>
      </w:r>
      <w:r w:rsidR="003D3B6F" w:rsidRPr="00AC0401">
        <w:rPr>
          <w:rFonts w:ascii="Comic Sans MS" w:hAnsi="Comic Sans MS"/>
        </w:rPr>
        <w:t>erőszaktól sem visszariadva –, hanem az eredet</w:t>
      </w:r>
      <w:r w:rsidR="0078444E" w:rsidRPr="00AC0401">
        <w:rPr>
          <w:rFonts w:ascii="Comic Sans MS" w:hAnsi="Comic Sans MS"/>
        </w:rPr>
        <w:t>i bűnről vallott tanítása miatt is,</w:t>
      </w:r>
      <w:r w:rsidR="00A15A2D" w:rsidRPr="00AC0401">
        <w:rPr>
          <w:rFonts w:ascii="Comic Sans MS" w:hAnsi="Comic Sans MS"/>
        </w:rPr>
        <w:t xml:space="preserve"> </w:t>
      </w:r>
      <w:r w:rsidR="00F6387D">
        <w:rPr>
          <w:rFonts w:ascii="Comic Sans MS" w:hAnsi="Comic Sans MS"/>
        </w:rPr>
        <w:t>miszerint</w:t>
      </w:r>
      <w:r w:rsidR="003D3B6F" w:rsidRPr="00AC0401">
        <w:rPr>
          <w:rFonts w:ascii="Comic Sans MS" w:hAnsi="Comic Sans MS"/>
        </w:rPr>
        <w:t xml:space="preserve"> aki kereszteletlenül hal meg, nem juthat a mennyországba. </w:t>
      </w:r>
    </w:p>
    <w:p w:rsidR="003D3B6F" w:rsidRPr="00AC0401" w:rsidRDefault="003D3B6F" w:rsidP="00510DEC">
      <w:pPr>
        <w:pStyle w:val="normlsraprbets"/>
        <w:spacing w:before="60" w:after="0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Az eredeti bűn mibenlétét ugyancsak Szent Ágoston fejtette ki részletesen: </w:t>
      </w:r>
      <w:r w:rsidR="00DE52A4" w:rsidRPr="00AC0401">
        <w:rPr>
          <w:rFonts w:ascii="Comic Sans MS" w:hAnsi="Comic Sans MS"/>
        </w:rPr>
        <w:t xml:space="preserve">szerinte a </w:t>
      </w:r>
      <w:r w:rsidR="00F9416D" w:rsidRPr="00AC0401">
        <w:rPr>
          <w:rFonts w:ascii="Comic Sans MS" w:hAnsi="Comic Sans MS"/>
        </w:rPr>
        <w:t>fogantatásu</w:t>
      </w:r>
      <w:r w:rsidR="00DE52A4" w:rsidRPr="00AC0401">
        <w:rPr>
          <w:rFonts w:ascii="Comic Sans MS" w:hAnsi="Comic Sans MS"/>
        </w:rPr>
        <w:t>nkkor lelkünkre terhelt szennyezés ősszüleink bűnének következménye</w:t>
      </w:r>
      <w:r w:rsidRPr="00AC0401">
        <w:rPr>
          <w:rFonts w:ascii="Comic Sans MS" w:hAnsi="Comic Sans MS"/>
        </w:rPr>
        <w:t xml:space="preserve">, </w:t>
      </w:r>
      <w:r w:rsidR="00B32E27" w:rsidRPr="00AC0401">
        <w:rPr>
          <w:rFonts w:ascii="Comic Sans MS" w:hAnsi="Comic Sans MS"/>
        </w:rPr>
        <w:t xml:space="preserve">akik </w:t>
      </w:r>
      <w:r w:rsidRPr="00AC0401">
        <w:rPr>
          <w:rFonts w:ascii="Comic Sans MS" w:hAnsi="Comic Sans MS"/>
        </w:rPr>
        <w:t xml:space="preserve">Isten parancsa ellenére megkóstolták a tudás fájának (közelebbről nem meghatározott) gyümölcsét. </w:t>
      </w:r>
      <w:r w:rsidR="00B32E27" w:rsidRPr="00AC0401">
        <w:rPr>
          <w:rFonts w:ascii="Comic Sans MS" w:hAnsi="Comic Sans MS"/>
        </w:rPr>
        <w:t>Ám a</w:t>
      </w:r>
      <w:r w:rsidRPr="00AC0401">
        <w:rPr>
          <w:rFonts w:ascii="Comic Sans MS" w:hAnsi="Comic Sans MS"/>
        </w:rPr>
        <w:t xml:space="preserve">mikor az Egyházi Tanítóhivatal </w:t>
      </w:r>
      <w:r w:rsidR="00B32E27" w:rsidRPr="00AC0401">
        <w:rPr>
          <w:rFonts w:ascii="Comic Sans MS" w:hAnsi="Comic Sans MS"/>
        </w:rPr>
        <w:t>(</w:t>
      </w:r>
      <w:r w:rsidR="00B40A85" w:rsidRPr="00AC0401">
        <w:rPr>
          <w:rFonts w:ascii="Comic Sans MS" w:hAnsi="Comic Sans MS"/>
        </w:rPr>
        <w:t>vonakodva</w:t>
      </w:r>
      <w:r w:rsidR="00B32E27" w:rsidRPr="00AC0401">
        <w:rPr>
          <w:rFonts w:ascii="Comic Sans MS" w:hAnsi="Comic Sans MS"/>
        </w:rPr>
        <w:t>)</w:t>
      </w:r>
      <w:r w:rsidR="00B40A85"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>elismerte a multigenezis-elméletet, am</w:t>
      </w:r>
      <w:r w:rsidR="00F6387D">
        <w:rPr>
          <w:rFonts w:ascii="Comic Sans MS" w:hAnsi="Comic Sans MS"/>
        </w:rPr>
        <w:t xml:space="preserve">i </w:t>
      </w:r>
      <w:r w:rsidRPr="00AC0401">
        <w:rPr>
          <w:rFonts w:ascii="Comic Sans MS" w:hAnsi="Comic Sans MS"/>
        </w:rPr>
        <w:t>kizárja, hogy az emberiség egyetlen emberpártól származzék, sürgősen más magyarázat után kellett nézni</w:t>
      </w:r>
      <w:r w:rsidR="009F508A" w:rsidRPr="00AC0401">
        <w:rPr>
          <w:rFonts w:ascii="Comic Sans MS" w:hAnsi="Comic Sans MS"/>
        </w:rPr>
        <w:t>e</w:t>
      </w:r>
      <w:r w:rsidRPr="00AC0401">
        <w:rPr>
          <w:rFonts w:ascii="Comic Sans MS" w:hAnsi="Comic Sans MS"/>
        </w:rPr>
        <w:t xml:space="preserve">. </w:t>
      </w:r>
      <w:r w:rsidR="00FF412B" w:rsidRPr="00AC0401">
        <w:rPr>
          <w:rFonts w:ascii="Comic Sans MS" w:hAnsi="Comic Sans MS"/>
        </w:rPr>
        <w:t xml:space="preserve">Az új </w:t>
      </w:r>
      <w:r w:rsidR="00F6387D">
        <w:rPr>
          <w:rFonts w:ascii="Comic Sans MS" w:hAnsi="Comic Sans MS"/>
        </w:rPr>
        <w:t>át</w:t>
      </w:r>
      <w:r w:rsidR="00FF412B" w:rsidRPr="00AC0401">
        <w:rPr>
          <w:rFonts w:ascii="Comic Sans MS" w:hAnsi="Comic Sans MS"/>
        </w:rPr>
        <w:t xml:space="preserve">értelmezés szerint </w:t>
      </w:r>
      <w:r w:rsidR="00FF412B" w:rsidRPr="00AC0401">
        <w:rPr>
          <w:rFonts w:ascii="Comic Sans MS" w:hAnsi="Comic Sans MS"/>
          <w:i/>
        </w:rPr>
        <w:t>elődeink</w:t>
      </w:r>
      <w:r w:rsidR="00FF412B" w:rsidRPr="00AC0401">
        <w:rPr>
          <w:rFonts w:ascii="Comic Sans MS" w:hAnsi="Comic Sans MS"/>
        </w:rPr>
        <w:t xml:space="preserve"> </w:t>
      </w:r>
      <w:r w:rsidR="00FF412B" w:rsidRPr="00AC0401">
        <w:rPr>
          <w:rFonts w:ascii="Comic Sans MS" w:hAnsi="Comic Sans MS"/>
          <w:i/>
        </w:rPr>
        <w:t xml:space="preserve">személyes bűnei </w:t>
      </w:r>
      <w:r w:rsidR="00FF412B" w:rsidRPr="00AC0401">
        <w:rPr>
          <w:rFonts w:ascii="Comic Sans MS" w:hAnsi="Comic Sans MS"/>
        </w:rPr>
        <w:t>miatt megromlott társadalmi környezetbe születünk, s viselnünk kell az ebből fakadó hátrányokat: „</w:t>
      </w:r>
      <w:r w:rsidR="002B63A4">
        <w:rPr>
          <w:rFonts w:ascii="Comic Sans MS" w:hAnsi="Comic Sans MS"/>
        </w:rPr>
        <w:t>{</w:t>
      </w:r>
      <w:r w:rsidR="00FF412B" w:rsidRPr="00AC0401">
        <w:rPr>
          <w:rFonts w:ascii="Comic Sans MS" w:hAnsi="Comic Sans MS"/>
        </w:rPr>
        <w:t>…az eredeti bűn</w:t>
      </w:r>
      <w:r w:rsidR="002B63A4">
        <w:rPr>
          <w:rFonts w:ascii="Comic Sans MS" w:hAnsi="Comic Sans MS"/>
        </w:rPr>
        <w:t>}</w:t>
      </w:r>
      <w:r w:rsidR="00FF412B" w:rsidRPr="00AC0401">
        <w:rPr>
          <w:rFonts w:ascii="Comic Sans MS" w:hAnsi="Comic Sans MS"/>
        </w:rPr>
        <w:t xml:space="preserve"> egyetemessége a bűn </w:t>
      </w:r>
      <w:r w:rsidR="00FF412B" w:rsidRPr="00AC0401">
        <w:rPr>
          <w:rFonts w:ascii="Comic Sans MS" w:hAnsi="Comic Sans MS"/>
          <w:i/>
        </w:rPr>
        <w:t xml:space="preserve">közösségi jellegén </w:t>
      </w:r>
      <w:r w:rsidR="00FF412B" w:rsidRPr="00AC0401">
        <w:rPr>
          <w:rFonts w:ascii="Comic Sans MS" w:hAnsi="Comic Sans MS"/>
        </w:rPr>
        <w:t xml:space="preserve">alapszik, a bűnösségnek olyan dimenzióján keresztül, amely </w:t>
      </w:r>
      <w:r w:rsidR="00FF412B" w:rsidRPr="00AC0401">
        <w:rPr>
          <w:rFonts w:ascii="Comic Sans MS" w:hAnsi="Comic Sans MS"/>
          <w:i/>
        </w:rPr>
        <w:t>megelőzi</w:t>
      </w:r>
      <w:r w:rsidR="00FF412B" w:rsidRPr="00AC0401">
        <w:rPr>
          <w:rFonts w:ascii="Comic Sans MS" w:hAnsi="Comic Sans MS"/>
        </w:rPr>
        <w:t xml:space="preserve"> az egyéni szabad döntést”. </w:t>
      </w:r>
      <w:r w:rsidRPr="00AC0401">
        <w:rPr>
          <w:rFonts w:ascii="Comic Sans MS" w:hAnsi="Comic Sans MS"/>
        </w:rPr>
        <w:t>Nesze neked szabad akarat!</w:t>
      </w:r>
      <w:r w:rsidR="00FE4DB0" w:rsidRPr="00AC0401">
        <w:rPr>
          <w:rStyle w:val="Vgjegyzet-hivatkozs"/>
          <w:rFonts w:ascii="Comic Sans MS" w:hAnsi="Comic Sans MS"/>
        </w:rPr>
        <w:endnoteReference w:id="9"/>
      </w:r>
    </w:p>
    <w:p w:rsidR="003D3B6F" w:rsidRPr="00AC0401" w:rsidRDefault="003D3B6F" w:rsidP="00B523FF">
      <w:pPr>
        <w:pStyle w:val="Normlsr"/>
        <w:rPr>
          <w:rFonts w:ascii="Comic Sans MS" w:hAnsi="Comic Sans MS"/>
        </w:rPr>
      </w:pPr>
      <w:r w:rsidRPr="00AC0401">
        <w:rPr>
          <w:rFonts w:ascii="Comic Sans MS" w:hAnsi="Comic Sans MS"/>
        </w:rPr>
        <w:t>Vagyis az abortus</w:t>
      </w:r>
      <w:r w:rsidR="00830BE9">
        <w:rPr>
          <w:rFonts w:ascii="Comic Sans MS" w:hAnsi="Comic Sans MS"/>
        </w:rPr>
        <w:t>s</w:t>
      </w:r>
      <w:r w:rsidRPr="00AC0401">
        <w:rPr>
          <w:rFonts w:ascii="Comic Sans MS" w:hAnsi="Comic Sans MS"/>
        </w:rPr>
        <w:t>z</w:t>
      </w:r>
      <w:r w:rsidR="00830BE9">
        <w:rPr>
          <w:rFonts w:ascii="Comic Sans MS" w:hAnsi="Comic Sans MS"/>
        </w:rPr>
        <w:t>al „megölt”</w:t>
      </w:r>
      <w:r w:rsidRPr="00AC0401">
        <w:rPr>
          <w:rFonts w:ascii="Comic Sans MS" w:hAnsi="Comic Sans MS"/>
        </w:rPr>
        <w:t xml:space="preserve"> magzatokra – persze a természetes okokból </w:t>
      </w:r>
      <w:r w:rsidR="00871020" w:rsidRPr="00AC0401">
        <w:rPr>
          <w:rFonts w:ascii="Comic Sans MS" w:hAnsi="Comic Sans MS"/>
        </w:rPr>
        <w:t>meg</w:t>
      </w:r>
      <w:r w:rsidR="009D2A10" w:rsidRPr="00AC0401">
        <w:rPr>
          <w:rFonts w:ascii="Comic Sans MS" w:hAnsi="Comic Sans MS"/>
        </w:rPr>
        <w:t>halt</w:t>
      </w:r>
      <w:r w:rsidRPr="00AC0401">
        <w:rPr>
          <w:rFonts w:ascii="Comic Sans MS" w:hAnsi="Comic Sans MS"/>
        </w:rPr>
        <w:t xml:space="preserve"> csecsemőkre és gyermekekre is – pokol vár. Ez a </w:t>
      </w:r>
      <w:r w:rsidR="004107EA" w:rsidRPr="00AC0401">
        <w:rPr>
          <w:rFonts w:ascii="Comic Sans MS" w:hAnsi="Comic Sans MS"/>
        </w:rPr>
        <w:t xml:space="preserve">dogma </w:t>
      </w:r>
      <w:r w:rsidRPr="00AC0401">
        <w:rPr>
          <w:rFonts w:ascii="Comic Sans MS" w:hAnsi="Comic Sans MS"/>
        </w:rPr>
        <w:t xml:space="preserve">olyan </w:t>
      </w:r>
      <w:r w:rsidR="00146A03" w:rsidRPr="00AC0401">
        <w:rPr>
          <w:rFonts w:ascii="Comic Sans MS" w:hAnsi="Comic Sans MS"/>
        </w:rPr>
        <w:t xml:space="preserve">élesen mond </w:t>
      </w:r>
      <w:r w:rsidRPr="00AC0401">
        <w:rPr>
          <w:rFonts w:ascii="Comic Sans MS" w:hAnsi="Comic Sans MS"/>
        </w:rPr>
        <w:t>ellent</w:t>
      </w:r>
      <w:r w:rsidR="00146A03"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 xml:space="preserve">az Isten jóságáról szóló </w:t>
      </w:r>
      <w:r w:rsidR="00630963" w:rsidRPr="00AC0401">
        <w:rPr>
          <w:rFonts w:ascii="Comic Sans MS" w:hAnsi="Comic Sans MS"/>
        </w:rPr>
        <w:t xml:space="preserve">keresztény </w:t>
      </w:r>
      <w:r w:rsidRPr="00AC0401">
        <w:rPr>
          <w:rFonts w:ascii="Comic Sans MS" w:hAnsi="Comic Sans MS"/>
        </w:rPr>
        <w:t xml:space="preserve">tanításnak, hogy már az ép erkölcsi érzékű </w:t>
      </w:r>
      <w:r w:rsidRPr="00AC0401">
        <w:rPr>
          <w:rFonts w:ascii="Comic Sans MS" w:hAnsi="Comic Sans MS"/>
        </w:rPr>
        <w:lastRenderedPageBreak/>
        <w:t>teológusok sem tudtá</w:t>
      </w:r>
      <w:r w:rsidR="00C342C6" w:rsidRPr="00AC0401">
        <w:rPr>
          <w:rFonts w:ascii="Comic Sans MS" w:hAnsi="Comic Sans MS"/>
        </w:rPr>
        <w:t>k</w:t>
      </w:r>
      <w:r w:rsidRPr="00AC0401">
        <w:rPr>
          <w:rFonts w:ascii="Comic Sans MS" w:hAnsi="Comic Sans MS"/>
        </w:rPr>
        <w:t xml:space="preserve"> elfogadni. </w:t>
      </w:r>
      <w:r w:rsidR="00B86B7D">
        <w:rPr>
          <w:rFonts w:ascii="Comic Sans MS" w:hAnsi="Comic Sans MS"/>
        </w:rPr>
        <w:t xml:space="preserve">Mai napig </w:t>
      </w:r>
      <w:r w:rsidRPr="00AC0401">
        <w:rPr>
          <w:rFonts w:ascii="Comic Sans MS" w:hAnsi="Comic Sans MS"/>
        </w:rPr>
        <w:t xml:space="preserve">meg kell elégednünk a </w:t>
      </w:r>
      <w:r w:rsidR="00542EAB" w:rsidRPr="00AC0401">
        <w:rPr>
          <w:rFonts w:ascii="Comic Sans MS" w:hAnsi="Comic Sans MS"/>
        </w:rPr>
        <w:t>Tanítóhivatal vigas</w:t>
      </w:r>
      <w:r w:rsidRPr="00AC0401">
        <w:rPr>
          <w:rFonts w:ascii="Comic Sans MS" w:hAnsi="Comic Sans MS"/>
        </w:rPr>
        <w:t>z</w:t>
      </w:r>
      <w:r w:rsidR="00542EAB" w:rsidRPr="00AC0401">
        <w:rPr>
          <w:rFonts w:ascii="Comic Sans MS" w:hAnsi="Comic Sans MS"/>
        </w:rPr>
        <w:t>áv</w:t>
      </w:r>
      <w:r w:rsidRPr="00AC0401">
        <w:rPr>
          <w:rFonts w:ascii="Comic Sans MS" w:hAnsi="Comic Sans MS"/>
        </w:rPr>
        <w:t>al: „A minden ember üdvösségét akaró Isten végtelen irgalmassága… följogosít bennünket a reményre, hogy… számukra is van út az üdvösségre”.</w:t>
      </w:r>
      <w:r w:rsidRPr="00AC0401">
        <w:rPr>
          <w:rStyle w:val="Vgjegyzet-hivatkozs"/>
          <w:rFonts w:ascii="Comic Sans MS" w:hAnsi="Comic Sans MS"/>
        </w:rPr>
        <w:endnoteReference w:id="10"/>
      </w:r>
    </w:p>
    <w:p w:rsidR="003D3B6F" w:rsidRPr="00AC0401" w:rsidRDefault="00E73B23" w:rsidP="00CB36E5">
      <w:pPr>
        <w:pStyle w:val="jparagrafussr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A </w:t>
      </w:r>
      <w:r w:rsidR="003D3B6F" w:rsidRPr="00AC0401">
        <w:rPr>
          <w:rFonts w:ascii="Comic Sans MS" w:hAnsi="Comic Sans MS"/>
        </w:rPr>
        <w:t xml:space="preserve">keresztény nő számára </w:t>
      </w:r>
      <w:r w:rsidRPr="00AC0401">
        <w:rPr>
          <w:rFonts w:ascii="Comic Sans MS" w:hAnsi="Comic Sans MS"/>
        </w:rPr>
        <w:t xml:space="preserve">azonban </w:t>
      </w:r>
      <w:r w:rsidR="003D3B6F" w:rsidRPr="00AC0401">
        <w:rPr>
          <w:rFonts w:ascii="Comic Sans MS" w:hAnsi="Comic Sans MS"/>
        </w:rPr>
        <w:t xml:space="preserve">nincs választás: ha teherbe esett, meg kell szülnie gyermekét. Nem számít, ha </w:t>
      </w:r>
      <w:r w:rsidR="00A15A2D" w:rsidRPr="00AC0401">
        <w:rPr>
          <w:rFonts w:ascii="Comic Sans MS" w:hAnsi="Comic Sans MS"/>
        </w:rPr>
        <w:t>egy</w:t>
      </w:r>
      <w:r w:rsidR="003D3B6F" w:rsidRPr="00AC0401">
        <w:rPr>
          <w:rFonts w:ascii="Comic Sans MS" w:hAnsi="Comic Sans MS"/>
        </w:rPr>
        <w:t xml:space="preserve"> genetikai vizsgálat esetleg kimutatja, hogy nyo</w:t>
      </w:r>
      <w:r w:rsidR="003D3B6F" w:rsidRPr="00AC0401">
        <w:rPr>
          <w:rFonts w:ascii="Comic Sans MS" w:hAnsi="Comic Sans MS"/>
        </w:rPr>
        <w:softHyphen/>
        <w:t>morék lesz; nem számít, ha a terhesség vagy a szülés veszélyezteti az anya egészségét</w:t>
      </w:r>
      <w:r w:rsidR="004107EA" w:rsidRPr="00AC0401">
        <w:rPr>
          <w:rFonts w:ascii="Comic Sans MS" w:hAnsi="Comic Sans MS"/>
        </w:rPr>
        <w:t xml:space="preserve">: </w:t>
      </w:r>
      <w:r w:rsidR="003D3B6F" w:rsidRPr="00AC0401">
        <w:rPr>
          <w:rFonts w:ascii="Comic Sans MS" w:hAnsi="Comic Sans MS"/>
        </w:rPr>
        <w:t>nem számít, ha elviselhetetlen lelki megrázkódtatást vagy lehetetlen társadalmi helyzetet idéz elő.</w:t>
      </w:r>
      <w:r w:rsidR="003B3D0E" w:rsidRPr="00AC0401">
        <w:rPr>
          <w:rStyle w:val="Vgjegyzet-hivatkozs"/>
          <w:rFonts w:ascii="Comic Sans MS" w:hAnsi="Comic Sans MS"/>
        </w:rPr>
        <w:endnoteReference w:id="11"/>
      </w:r>
      <w:r w:rsidR="003D3B6F" w:rsidRPr="00AC0401">
        <w:rPr>
          <w:rFonts w:ascii="Comic Sans MS" w:hAnsi="Comic Sans MS"/>
        </w:rPr>
        <w:t xml:space="preserve"> Az abortusz </w:t>
      </w:r>
      <w:r w:rsidR="00DD7F6D" w:rsidRPr="00AC0401">
        <w:rPr>
          <w:rFonts w:ascii="Comic Sans MS" w:hAnsi="Comic Sans MS"/>
        </w:rPr>
        <w:t xml:space="preserve">és a csecsemőgyilkosság </w:t>
      </w:r>
      <w:r w:rsidR="003D3B6F" w:rsidRPr="00AC0401">
        <w:rPr>
          <w:rFonts w:ascii="Comic Sans MS" w:hAnsi="Comic Sans MS"/>
        </w:rPr>
        <w:t>„</w:t>
      </w:r>
      <w:r w:rsidR="00DD7F6D" w:rsidRPr="00AC0401">
        <w:rPr>
          <w:rFonts w:ascii="Comic Sans MS" w:hAnsi="Comic Sans MS"/>
        </w:rPr>
        <w:t>szégyenletes gaztett</w:t>
      </w:r>
      <w:r w:rsidR="003D3B6F" w:rsidRPr="00AC0401">
        <w:rPr>
          <w:rFonts w:ascii="Comic Sans MS" w:hAnsi="Comic Sans MS"/>
        </w:rPr>
        <w:t xml:space="preserve">”, amiért </w:t>
      </w:r>
      <w:r w:rsidR="00DD7F6D" w:rsidRPr="00AC0401">
        <w:rPr>
          <w:rFonts w:ascii="Comic Sans MS" w:hAnsi="Comic Sans MS"/>
        </w:rPr>
        <w:t xml:space="preserve">„önmagától </w:t>
      </w:r>
      <w:r w:rsidRPr="00AC0401">
        <w:rPr>
          <w:rFonts w:ascii="Comic Sans MS" w:hAnsi="Comic Sans MS"/>
        </w:rPr>
        <w:t>[</w:t>
      </w:r>
      <w:r w:rsidR="00DD7F6D" w:rsidRPr="00AC0401">
        <w:rPr>
          <w:rFonts w:ascii="Comic Sans MS" w:hAnsi="Comic Sans MS"/>
        </w:rPr>
        <w:t>a cselekmény tényénél fogva</w:t>
      </w:r>
      <w:r w:rsidRPr="00AC0401">
        <w:rPr>
          <w:rFonts w:ascii="Comic Sans MS" w:hAnsi="Comic Sans MS"/>
        </w:rPr>
        <w:t>]</w:t>
      </w:r>
      <w:r w:rsidR="00DD7F6D" w:rsidRPr="00AC0401">
        <w:rPr>
          <w:rFonts w:ascii="Comic Sans MS" w:hAnsi="Comic Sans MS"/>
        </w:rPr>
        <w:t xml:space="preserve"> beálló” </w:t>
      </w:r>
      <w:r w:rsidR="003D3B6F" w:rsidRPr="00AC0401">
        <w:rPr>
          <w:rFonts w:ascii="Comic Sans MS" w:hAnsi="Comic Sans MS"/>
        </w:rPr>
        <w:t>kiközösítés jár</w:t>
      </w:r>
      <w:r w:rsidR="004107EA" w:rsidRPr="00AC0401">
        <w:rPr>
          <w:rFonts w:ascii="Comic Sans MS" w:hAnsi="Comic Sans MS"/>
        </w:rPr>
        <w:t xml:space="preserve"> mind a végrehajtónak, mind az anyának</w:t>
      </w:r>
      <w:r w:rsidR="009D2A10" w:rsidRPr="00AC0401">
        <w:rPr>
          <w:rFonts w:ascii="Comic Sans MS" w:hAnsi="Comic Sans MS"/>
        </w:rPr>
        <w:t>.</w:t>
      </w:r>
      <w:r w:rsidR="00DD7F6D" w:rsidRPr="00AC0401">
        <w:rPr>
          <w:rStyle w:val="Vgjegyzet-hivatkozs"/>
          <w:rFonts w:ascii="Comic Sans MS" w:hAnsi="Comic Sans MS"/>
        </w:rPr>
        <w:endnoteReference w:id="12"/>
      </w:r>
      <w:r w:rsidR="003D3B6F" w:rsidRPr="00AC0401">
        <w:rPr>
          <w:rFonts w:ascii="Comic Sans MS" w:hAnsi="Comic Sans MS"/>
        </w:rPr>
        <w:t xml:space="preserve"> Ám legyen. De ha már ennyire fontos az a pici lélek, miért tilos védekezni a nem kívánt terhesség ellen? </w:t>
      </w:r>
    </w:p>
    <w:p w:rsidR="008D50DE" w:rsidRPr="00AC0401" w:rsidRDefault="008D50DE" w:rsidP="00630963">
      <w:pPr>
        <w:pStyle w:val="jparagrafussr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Mielőtt rám sütnék a </w:t>
      </w:r>
      <w:r w:rsidRPr="00AC0401">
        <w:rPr>
          <w:rFonts w:ascii="Comic Sans MS" w:hAnsi="Comic Sans MS"/>
          <w:i/>
        </w:rPr>
        <w:t>hedonizmus</w:t>
      </w:r>
      <w:r w:rsidRPr="00AC0401">
        <w:rPr>
          <w:rFonts w:ascii="Comic Sans MS" w:hAnsi="Comic Sans MS"/>
          <w:vertAlign w:val="superscript"/>
        </w:rPr>
        <w:endnoteReference w:id="13"/>
      </w:r>
      <w:r w:rsidRPr="00AC0401">
        <w:rPr>
          <w:rFonts w:ascii="Comic Sans MS" w:hAnsi="Comic Sans MS"/>
        </w:rPr>
        <w:t xml:space="preserve"> bélyegét, sietek kijelenteni: a </w:t>
      </w:r>
      <w:r w:rsidRPr="00AC0401">
        <w:rPr>
          <w:rFonts w:ascii="Comic Sans MS" w:hAnsi="Comic Sans MS"/>
          <w:i/>
        </w:rPr>
        <w:t>hum</w:t>
      </w:r>
      <w:r w:rsidR="00FF66D5">
        <w:rPr>
          <w:rFonts w:ascii="Comic Sans MS" w:hAnsi="Comic Sans MS"/>
          <w:i/>
        </w:rPr>
        <w:t>án</w:t>
      </w:r>
      <w:r w:rsidRPr="00AC0401">
        <w:rPr>
          <w:rFonts w:ascii="Comic Sans MS" w:hAnsi="Comic Sans MS"/>
          <w:i/>
        </w:rPr>
        <w:t>erkölcs</w:t>
      </w:r>
      <w:r w:rsidRPr="00AC0401">
        <w:rPr>
          <w:rFonts w:ascii="Comic Sans MS" w:hAnsi="Comic Sans MS"/>
        </w:rPr>
        <w:t xml:space="preserve"> </w:t>
      </w:r>
      <w:r w:rsidR="00630963" w:rsidRPr="00AC0401">
        <w:rPr>
          <w:rFonts w:ascii="Comic Sans MS" w:hAnsi="Comic Sans MS"/>
        </w:rPr>
        <w:t xml:space="preserve">sem helyesli az abortuszt, és </w:t>
      </w:r>
      <w:r w:rsidRPr="00AC0401">
        <w:rPr>
          <w:rFonts w:ascii="Comic Sans MS" w:hAnsi="Comic Sans MS"/>
        </w:rPr>
        <w:t>nem híve a gyönyör filozófiájának</w:t>
      </w:r>
      <w:r w:rsidR="00630963" w:rsidRPr="00AC0401">
        <w:rPr>
          <w:rFonts w:ascii="Comic Sans MS" w:hAnsi="Comic Sans MS"/>
        </w:rPr>
        <w:t xml:space="preserve"> sem, </w:t>
      </w:r>
      <w:r w:rsidRPr="00AC0401">
        <w:rPr>
          <w:rFonts w:ascii="Comic Sans MS" w:hAnsi="Comic Sans MS"/>
        </w:rPr>
        <w:t>az érzéki élvezeteket nem fogadja el éle</w:t>
      </w:r>
      <w:r w:rsidRPr="00AC0401">
        <w:rPr>
          <w:rFonts w:ascii="Comic Sans MS" w:hAnsi="Comic Sans MS"/>
        </w:rPr>
        <w:softHyphen/>
        <w:t>tcélnak. Ez a másik véglet, amely nem kevésbé ellenszenves, mint az egyházi ál</w:t>
      </w:r>
      <w:r w:rsidRPr="00AC0401">
        <w:rPr>
          <w:rFonts w:ascii="Comic Sans MS" w:hAnsi="Comic Sans MS"/>
        </w:rPr>
        <w:softHyphen/>
        <w:t xml:space="preserve">láspont. </w:t>
      </w:r>
    </w:p>
    <w:p w:rsidR="003D3B6F" w:rsidRPr="00AC0401" w:rsidRDefault="003D3B6F" w:rsidP="00953B8B">
      <w:pPr>
        <w:pStyle w:val="Cmsor2"/>
        <w:numPr>
          <w:ilvl w:val="0"/>
          <w:numId w:val="0"/>
        </w:numPr>
        <w:spacing w:before="120" w:after="0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A </w:t>
      </w:r>
      <w:r w:rsidR="008E2592" w:rsidRPr="00AC0401">
        <w:rPr>
          <w:rFonts w:ascii="Comic Sans MS" w:hAnsi="Comic Sans MS"/>
        </w:rPr>
        <w:t>házasság szentsége</w:t>
      </w:r>
    </w:p>
    <w:p w:rsidR="003D3B6F" w:rsidRPr="00AC0401" w:rsidRDefault="003D3B6F" w:rsidP="00953B8B">
      <w:pPr>
        <w:pStyle w:val="Cmsor4"/>
        <w:spacing w:before="60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Bibliai </w:t>
      </w:r>
      <w:r w:rsidR="001C6C8B" w:rsidRPr="00AC0401">
        <w:rPr>
          <w:rFonts w:ascii="Comic Sans MS" w:hAnsi="Comic Sans MS"/>
        </w:rPr>
        <w:t>alapok</w:t>
      </w:r>
    </w:p>
    <w:p w:rsidR="001B5193" w:rsidRDefault="003D3B6F" w:rsidP="00803FCB">
      <w:pPr>
        <w:pStyle w:val="normlsremelt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A keresztény egyházak teológusai egyetértenek abban, hogy két hívő ember házassága </w:t>
      </w:r>
      <w:r w:rsidRPr="00AC0401">
        <w:rPr>
          <w:rFonts w:ascii="Comic Sans MS" w:hAnsi="Comic Sans MS"/>
          <w:i/>
        </w:rPr>
        <w:t xml:space="preserve">szövetségkötés </w:t>
      </w:r>
      <w:r w:rsidRPr="00AC0401">
        <w:rPr>
          <w:rFonts w:ascii="Comic Sans MS" w:hAnsi="Comic Sans MS"/>
          <w:i/>
          <w:iCs/>
        </w:rPr>
        <w:t>Istennel</w:t>
      </w:r>
      <w:r w:rsidRPr="00AC0401">
        <w:rPr>
          <w:rFonts w:ascii="Comic Sans MS" w:hAnsi="Comic Sans MS"/>
        </w:rPr>
        <w:t xml:space="preserve">, s ezt a „Bibliában lefektetett” intézményt Isten </w:t>
      </w:r>
      <w:r w:rsidRPr="00AC0401">
        <w:rPr>
          <w:rFonts w:ascii="Comic Sans MS" w:hAnsi="Comic Sans MS"/>
          <w:i/>
          <w:iCs/>
        </w:rPr>
        <w:t>kegyelme</w:t>
      </w:r>
      <w:r w:rsidRPr="00AC0401">
        <w:rPr>
          <w:rFonts w:ascii="Comic Sans MS" w:hAnsi="Comic Sans MS"/>
        </w:rPr>
        <w:t xml:space="preserve"> szenteli meg. </w:t>
      </w:r>
    </w:p>
    <w:p w:rsidR="003D3B6F" w:rsidRPr="00AC0401" w:rsidRDefault="004233C8" w:rsidP="000950CB">
      <w:pPr>
        <w:pStyle w:val="normlsremelt"/>
        <w:spacing w:before="0"/>
        <w:ind w:left="708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V</w:t>
      </w:r>
      <w:r w:rsidR="003D3B6F" w:rsidRPr="004233C8">
        <w:rPr>
          <w:rFonts w:ascii="Comic Sans MS" w:hAnsi="Comic Sans MS"/>
          <w:sz w:val="20"/>
          <w:szCs w:val="20"/>
        </w:rPr>
        <w:t>ilági</w:t>
      </w:r>
      <w:r w:rsidR="003D3B6F" w:rsidRPr="001B5193">
        <w:rPr>
          <w:rFonts w:ascii="Comic Sans MS" w:hAnsi="Comic Sans MS"/>
          <w:sz w:val="20"/>
          <w:szCs w:val="20"/>
        </w:rPr>
        <w:t xml:space="preserve"> oldalról Jonathan Bartley, a londoni székhelyű </w:t>
      </w:r>
      <w:r w:rsidR="003D3B6F" w:rsidRPr="001B5193">
        <w:rPr>
          <w:rFonts w:ascii="Comic Sans MS" w:hAnsi="Comic Sans MS"/>
          <w:i/>
          <w:iCs/>
          <w:sz w:val="20"/>
          <w:szCs w:val="20"/>
        </w:rPr>
        <w:t>Ekklesia</w:t>
      </w:r>
      <w:r w:rsidR="003D3B6F" w:rsidRPr="001B5193">
        <w:rPr>
          <w:rFonts w:ascii="Comic Sans MS" w:hAnsi="Comic Sans MS"/>
          <w:sz w:val="20"/>
          <w:szCs w:val="20"/>
        </w:rPr>
        <w:t xml:space="preserve"> vallási kutatóintézet igazgatója </w:t>
      </w:r>
      <w:r w:rsidR="000950CB">
        <w:rPr>
          <w:rFonts w:ascii="Comic Sans MS" w:hAnsi="Comic Sans MS"/>
          <w:sz w:val="20"/>
          <w:szCs w:val="20"/>
        </w:rPr>
        <w:t xml:space="preserve">odáig ment, hogy javasolta </w:t>
      </w:r>
      <w:r w:rsidR="000950CB" w:rsidRPr="001B5193">
        <w:rPr>
          <w:rFonts w:ascii="Comic Sans MS" w:hAnsi="Comic Sans MS"/>
          <w:sz w:val="20"/>
          <w:szCs w:val="20"/>
        </w:rPr>
        <w:t>polgári házasság eltörlését</w:t>
      </w:r>
      <w:r w:rsidR="000950CB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Bíztatása ellenére, </w:t>
      </w:r>
      <w:r w:rsidR="003D3B6F" w:rsidRPr="001B5193">
        <w:rPr>
          <w:rFonts w:ascii="Comic Sans MS" w:hAnsi="Comic Sans MS"/>
          <w:sz w:val="20"/>
          <w:szCs w:val="20"/>
        </w:rPr>
        <w:t>a k</w:t>
      </w:r>
      <w:r>
        <w:rPr>
          <w:rFonts w:ascii="Comic Sans MS" w:hAnsi="Comic Sans MS"/>
          <w:sz w:val="20"/>
          <w:szCs w:val="20"/>
        </w:rPr>
        <w:t>eresztény egyházak nem lelkesedt</w:t>
      </w:r>
      <w:r w:rsidR="003D3B6F" w:rsidRPr="001B5193">
        <w:rPr>
          <w:rFonts w:ascii="Comic Sans MS" w:hAnsi="Comic Sans MS"/>
          <w:sz w:val="20"/>
          <w:szCs w:val="20"/>
        </w:rPr>
        <w:t>ek túlságosan a gondolatért, sőt a vallásos média „halálra rémült” a javaslattól.</w:t>
      </w:r>
      <w:r w:rsidR="000950CB" w:rsidRPr="000950CB">
        <w:rPr>
          <w:rStyle w:val="Vgjegyzet-hivatkozs"/>
          <w:rFonts w:ascii="Comic Sans MS" w:hAnsi="Comic Sans MS"/>
          <w:sz w:val="20"/>
          <w:szCs w:val="20"/>
        </w:rPr>
        <w:t xml:space="preserve"> </w:t>
      </w:r>
      <w:r w:rsidR="000950CB" w:rsidRPr="001B5193">
        <w:rPr>
          <w:rStyle w:val="Vgjegyzet-hivatkozs"/>
          <w:rFonts w:ascii="Comic Sans MS" w:hAnsi="Comic Sans MS"/>
          <w:sz w:val="20"/>
          <w:szCs w:val="20"/>
        </w:rPr>
        <w:endnoteReference w:id="14"/>
      </w:r>
      <w:r w:rsidR="000950CB">
        <w:rPr>
          <w:rFonts w:ascii="Comic Sans MS" w:hAnsi="Comic Sans MS"/>
          <w:sz w:val="20"/>
          <w:szCs w:val="20"/>
        </w:rPr>
        <w:t xml:space="preserve"> </w:t>
      </w:r>
    </w:p>
    <w:p w:rsidR="003D3B6F" w:rsidRPr="00AC0401" w:rsidRDefault="003D3B6F" w:rsidP="00803FCB">
      <w:pPr>
        <w:pStyle w:val="jparagrafussr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Nézzük hát, milyen érveket hozhatunk fel a szentségi házasság mellett, illetve ellen. Az </w:t>
      </w:r>
      <w:r w:rsidRPr="00AC0401">
        <w:rPr>
          <w:rFonts w:ascii="Comic Sans MS" w:hAnsi="Comic Sans MS"/>
          <w:i/>
        </w:rPr>
        <w:t>intézmény</w:t>
      </w:r>
      <w:r w:rsidRPr="00AC0401">
        <w:rPr>
          <w:rFonts w:ascii="Comic Sans MS" w:hAnsi="Comic Sans MS"/>
        </w:rPr>
        <w:t xml:space="preserve"> isteni alapításával kapcsolatban lássuk először az Ószövetséget. Két helyet szokás idézni a Teremtés könyvéből:</w:t>
      </w:r>
    </w:p>
    <w:p w:rsidR="003D3B6F" w:rsidRPr="00AC0401" w:rsidRDefault="003D3B6F" w:rsidP="00803FCB">
      <w:pPr>
        <w:pStyle w:val="normlsrbehzott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„Isten megteremtette az embert, saját képmására, az Isten képmására </w:t>
      </w:r>
      <w:r w:rsidR="001B5193">
        <w:rPr>
          <w:rFonts w:ascii="Comic Sans MS" w:hAnsi="Comic Sans MS"/>
        </w:rPr>
        <w:t>teremtette őt, férfina</w:t>
      </w:r>
      <w:r w:rsidRPr="00AC0401">
        <w:rPr>
          <w:rFonts w:ascii="Comic Sans MS" w:hAnsi="Comic Sans MS"/>
        </w:rPr>
        <w:t>k és nőnek teremtette őket. Isten megáldot</w:t>
      </w:r>
      <w:r w:rsidR="0072668A" w:rsidRPr="00AC0401">
        <w:rPr>
          <w:rFonts w:ascii="Comic Sans MS" w:hAnsi="Comic Sans MS"/>
        </w:rPr>
        <w:t xml:space="preserve">ta őket, Isten szólt hozzájuk: </w:t>
      </w:r>
      <w:r w:rsidRPr="00AC0401">
        <w:rPr>
          <w:rFonts w:ascii="Comic Sans MS" w:hAnsi="Comic Sans MS" w:cs="Times New Roman"/>
        </w:rPr>
        <w:t>»</w:t>
      </w:r>
      <w:r w:rsidRPr="00AC0401">
        <w:rPr>
          <w:rFonts w:ascii="Comic Sans MS" w:hAnsi="Comic Sans MS"/>
        </w:rPr>
        <w:t>Legyetek termékenyek, szaporodjatok, töltsétek be a földet és vonjátok uralmatok alá</w:t>
      </w:r>
      <w:r w:rsidRPr="00AC0401">
        <w:rPr>
          <w:rFonts w:ascii="Comic Sans MS" w:hAnsi="Comic Sans MS" w:cs="Times New Roman"/>
        </w:rPr>
        <w:t>«</w:t>
      </w:r>
      <w:r w:rsidRPr="00AC0401">
        <w:rPr>
          <w:rFonts w:ascii="Comic Sans MS" w:hAnsi="Comic Sans MS"/>
        </w:rPr>
        <w:t>.”</w:t>
      </w:r>
    </w:p>
    <w:p w:rsidR="003D3B6F" w:rsidRPr="00AC0401" w:rsidRDefault="003D3B6F" w:rsidP="00803FCB">
      <w:pPr>
        <w:pStyle w:val="normlsrbehzott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 „Azután az Úristen az emberből kivett oldalcsontból megalkotta az asszonyt, és az emberhez vezette. Az ember így szólt: »Ez már csont a csontomból és hús a húsomból.</w:t>
      </w:r>
      <w:r w:rsidR="001B5193">
        <w:rPr>
          <w:rFonts w:ascii="Comic Sans MS" w:hAnsi="Comic Sans MS"/>
        </w:rPr>
        <w:t xml:space="preserve"> Asszony a neve, mivel a férfibó</w:t>
      </w:r>
      <w:r w:rsidRPr="00AC0401">
        <w:rPr>
          <w:rFonts w:ascii="Comic Sans MS" w:hAnsi="Comic Sans MS"/>
        </w:rPr>
        <w:t>l lett. Ezért a férfi elhagyja apját és anyját és feleségéhez ragaszkodik, s a kettő egy test lesz«.”</w:t>
      </w:r>
      <w:r w:rsidRPr="00AC0401">
        <w:rPr>
          <w:rStyle w:val="Vgjegyzet-hivatkozs"/>
          <w:rFonts w:ascii="Comic Sans MS" w:hAnsi="Comic Sans MS"/>
        </w:rPr>
        <w:endnoteReference w:id="15"/>
      </w:r>
    </w:p>
    <w:p w:rsidR="001B5193" w:rsidRDefault="003D3B6F" w:rsidP="00841557">
      <w:pPr>
        <w:pStyle w:val="Normlsr"/>
        <w:rPr>
          <w:rFonts w:ascii="Comic Sans MS" w:hAnsi="Comic Sans MS"/>
        </w:rPr>
      </w:pPr>
      <w:r w:rsidRPr="00AC0401">
        <w:rPr>
          <w:rFonts w:ascii="Comic Sans MS" w:hAnsi="Comic Sans MS"/>
        </w:rPr>
        <w:t>Itt nyilvánvalóan nem házasságr</w:t>
      </w:r>
      <w:r w:rsidR="00841557" w:rsidRPr="00AC0401">
        <w:rPr>
          <w:rFonts w:ascii="Comic Sans MS" w:hAnsi="Comic Sans MS"/>
        </w:rPr>
        <w:t>ól, hanem</w:t>
      </w:r>
      <w:r w:rsidRPr="00AC0401">
        <w:rPr>
          <w:rFonts w:ascii="Comic Sans MS" w:hAnsi="Comic Sans MS"/>
        </w:rPr>
        <w:t xml:space="preserve"> </w:t>
      </w:r>
      <w:r w:rsidR="004827E9" w:rsidRPr="00AC0401">
        <w:rPr>
          <w:rFonts w:ascii="Comic Sans MS" w:hAnsi="Comic Sans MS"/>
        </w:rPr>
        <w:t xml:space="preserve">testi kapcsolatról </w:t>
      </w:r>
      <w:r w:rsidRPr="00AC0401">
        <w:rPr>
          <w:rFonts w:ascii="Comic Sans MS" w:hAnsi="Comic Sans MS"/>
        </w:rPr>
        <w:t xml:space="preserve">van szó, ráadásul az ellentmondó szövegből nem tudjuk meg, végül is hogyan teremtetett a nő. </w:t>
      </w:r>
    </w:p>
    <w:p w:rsidR="001B5193" w:rsidRDefault="004233C8" w:rsidP="001B5193">
      <w:pPr>
        <w:pStyle w:val="Normlsr"/>
        <w:ind w:left="708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A</w:t>
      </w:r>
      <w:r w:rsidRPr="004233C8">
        <w:rPr>
          <w:rFonts w:ascii="Comic Sans MS" w:hAnsi="Comic Sans MS"/>
          <w:sz w:val="20"/>
          <w:szCs w:val="20"/>
        </w:rPr>
        <w:t xml:space="preserve"> második idézetben az ősi matriarchátusi szabály bukkan elő.</w:t>
      </w:r>
      <w:r>
        <w:rPr>
          <w:rFonts w:ascii="Comic Sans MS" w:hAnsi="Comic Sans MS"/>
          <w:sz w:val="20"/>
          <w:szCs w:val="20"/>
        </w:rPr>
        <w:t xml:space="preserve"> </w:t>
      </w:r>
      <w:r w:rsidR="003D3B6F" w:rsidRPr="004233C8">
        <w:rPr>
          <w:rFonts w:ascii="Comic Sans MS" w:hAnsi="Comic Sans MS"/>
          <w:sz w:val="20"/>
          <w:szCs w:val="20"/>
        </w:rPr>
        <w:t>A leginkább elfogadott kultúrtörténet szerint – a horda-korszakot jellemző promiszkuitás (mindenki mindenkivel) után – a legősibb</w:t>
      </w:r>
      <w:r w:rsidR="003D3B6F" w:rsidRPr="001B5193">
        <w:rPr>
          <w:rFonts w:ascii="Comic Sans MS" w:hAnsi="Comic Sans MS"/>
          <w:sz w:val="20"/>
          <w:szCs w:val="20"/>
        </w:rPr>
        <w:t xml:space="preserve"> együttélési forma két (esetleg több) különböző anyasági csoporthoz tartozó nemzetség között jött létre, amikor az egyik nemzetség minden férfija „házastársa” volt a </w:t>
      </w:r>
      <w:r w:rsidR="003D3B6F" w:rsidRPr="001B5193">
        <w:rPr>
          <w:rFonts w:ascii="Comic Sans MS" w:hAnsi="Comic Sans MS"/>
          <w:sz w:val="20"/>
          <w:szCs w:val="20"/>
        </w:rPr>
        <w:lastRenderedPageBreak/>
        <w:t>másik nemzetség minden nőjének, méghozzá úgy, hogy a férfiak költöztek át a nők nemzetségébe. Feltehető, hogy az ilyen együttélésben kibontakozó féltékenységi versengés csillapítására jött létre a későbbiekben az úgynevezett páros család, ami egy férfi és egy nő tartósabb kapcsolatát jelentette a nemzetségen belül.</w:t>
      </w:r>
      <w:r w:rsidR="003D3B6F" w:rsidRPr="00AC0401">
        <w:rPr>
          <w:rFonts w:ascii="Comic Sans MS" w:hAnsi="Comic Sans MS"/>
        </w:rPr>
        <w:t xml:space="preserve"> </w:t>
      </w:r>
    </w:p>
    <w:p w:rsidR="003D3B6F" w:rsidRPr="00AC0401" w:rsidRDefault="003D3B6F" w:rsidP="00841557">
      <w:pPr>
        <w:pStyle w:val="Normlsr"/>
        <w:rPr>
          <w:rFonts w:ascii="Comic Sans MS" w:hAnsi="Comic Sans MS"/>
        </w:rPr>
      </w:pPr>
      <w:r w:rsidRPr="00AC0401">
        <w:rPr>
          <w:rFonts w:ascii="Comic Sans MS" w:hAnsi="Comic Sans MS"/>
        </w:rPr>
        <w:t>A magántulajdon és ezzel párhuzamosan a patriarchális rend kialakulásával azonban alapvetően megváltoztak a társadalmi viszonyok: a nők alárendeltekké lettek</w:t>
      </w:r>
      <w:r w:rsidR="001B5193">
        <w:rPr>
          <w:rFonts w:ascii="Comic Sans MS" w:hAnsi="Comic Sans MS"/>
        </w:rPr>
        <w:t>,</w:t>
      </w:r>
      <w:r w:rsidRPr="00AC0401">
        <w:rPr>
          <w:rFonts w:ascii="Comic Sans MS" w:hAnsi="Comic Sans MS"/>
        </w:rPr>
        <w:t xml:space="preserve"> és már ők hagyták el apjukat-anyjukat, annál is inkább mivel férjük gyakorlatilag megvásárolta őket.</w:t>
      </w:r>
      <w:r w:rsidR="00EA6624" w:rsidRPr="00AC0401">
        <w:rPr>
          <w:rStyle w:val="Vgjegyzet-hivatkozs"/>
          <w:rFonts w:ascii="Comic Sans MS" w:hAnsi="Comic Sans MS"/>
        </w:rPr>
        <w:endnoteReference w:id="16"/>
      </w:r>
      <w:r w:rsidRPr="00AC0401">
        <w:rPr>
          <w:rFonts w:ascii="Comic Sans MS" w:hAnsi="Comic Sans MS"/>
        </w:rPr>
        <w:t xml:space="preserve"> Ezzel együtt járt még évszázadokig a többnejűség – amint ez</w:t>
      </w:r>
      <w:r w:rsidR="00D931A3" w:rsidRPr="00AC0401">
        <w:rPr>
          <w:rFonts w:ascii="Comic Sans MS" w:hAnsi="Comic Sans MS"/>
        </w:rPr>
        <w:t>t</w:t>
      </w:r>
      <w:r w:rsidRPr="00AC0401">
        <w:rPr>
          <w:rFonts w:ascii="Comic Sans MS" w:hAnsi="Comic Sans MS"/>
        </w:rPr>
        <w:t xml:space="preserve"> az Ószövetség könyvei is bőségesen </w:t>
      </w:r>
      <w:r w:rsidR="00F3757B" w:rsidRPr="00AC0401">
        <w:rPr>
          <w:rFonts w:ascii="Comic Sans MS" w:hAnsi="Comic Sans MS"/>
        </w:rPr>
        <w:t>tanúsítják</w:t>
      </w:r>
      <w:r w:rsidR="004233C8">
        <w:rPr>
          <w:rFonts w:ascii="Comic Sans MS" w:hAnsi="Comic Sans MS"/>
        </w:rPr>
        <w:t>.</w:t>
      </w:r>
    </w:p>
    <w:p w:rsidR="003D3B6F" w:rsidRPr="00AC0401" w:rsidRDefault="003D3B6F" w:rsidP="00841557">
      <w:pPr>
        <w:pStyle w:val="normlsraprbets"/>
        <w:spacing w:before="60"/>
        <w:rPr>
          <w:rFonts w:ascii="Comic Sans MS" w:hAnsi="Comic Sans MS"/>
        </w:rPr>
      </w:pPr>
      <w:r w:rsidRPr="00AC0401">
        <w:rPr>
          <w:rFonts w:ascii="Comic Sans MS" w:hAnsi="Comic Sans MS"/>
        </w:rPr>
        <w:t>Talán elegendő csak Jákob ő</w:t>
      </w:r>
      <w:r w:rsidR="003A4CFD" w:rsidRPr="00AC0401">
        <w:rPr>
          <w:rFonts w:ascii="Comic Sans MS" w:hAnsi="Comic Sans MS"/>
        </w:rPr>
        <w:t>satya történetét idézn</w:t>
      </w:r>
      <w:r w:rsidR="007859CB">
        <w:rPr>
          <w:rFonts w:ascii="Comic Sans MS" w:hAnsi="Comic Sans MS"/>
        </w:rPr>
        <w:t>i</w:t>
      </w:r>
      <w:r w:rsidR="003A4CFD" w:rsidRPr="00AC0401">
        <w:rPr>
          <w:rFonts w:ascii="Comic Sans MS" w:hAnsi="Comic Sans MS"/>
        </w:rPr>
        <w:t>, aki</w:t>
      </w:r>
      <w:r w:rsidRPr="00AC0401">
        <w:rPr>
          <w:rFonts w:ascii="Comic Sans MS" w:hAnsi="Comic Sans MS"/>
        </w:rPr>
        <w:t xml:space="preserve"> </w:t>
      </w:r>
      <w:r w:rsidR="00AD652D" w:rsidRPr="00AC0401">
        <w:rPr>
          <w:rFonts w:ascii="Comic Sans MS" w:hAnsi="Comic Sans MS"/>
        </w:rPr>
        <w:t xml:space="preserve">14 évi </w:t>
      </w:r>
      <w:r w:rsidRPr="00AC0401">
        <w:rPr>
          <w:rFonts w:ascii="Comic Sans MS" w:hAnsi="Comic Sans MS"/>
        </w:rPr>
        <w:t>szolgál</w:t>
      </w:r>
      <w:r w:rsidR="003A4CFD" w:rsidRPr="00AC0401">
        <w:rPr>
          <w:rFonts w:ascii="Comic Sans MS" w:hAnsi="Comic Sans MS"/>
        </w:rPr>
        <w:t>ataiért nagybátyja két lányát kap</w:t>
      </w:r>
      <w:r w:rsidRPr="00AC0401">
        <w:rPr>
          <w:rFonts w:ascii="Comic Sans MS" w:hAnsi="Comic Sans MS"/>
        </w:rPr>
        <w:t>ta feleségül, ők pedig szolgálójukkal egészítették ki a családi kört. Így aztán Jákobnak a négy nőtől 12 fia és egy lánya született; a fiúk pedig Izrael törzseinek lettek ősatyjává.</w:t>
      </w:r>
      <w:r w:rsidR="004233C8" w:rsidRPr="004233C8">
        <w:rPr>
          <w:rStyle w:val="Vgjegyzet-hivatkozs"/>
          <w:rFonts w:ascii="Comic Sans MS" w:hAnsi="Comic Sans MS"/>
        </w:rPr>
        <w:t xml:space="preserve"> </w:t>
      </w:r>
      <w:r w:rsidR="004233C8" w:rsidRPr="00AC0401">
        <w:rPr>
          <w:rStyle w:val="Vgjegyzet-hivatkozs"/>
          <w:rFonts w:ascii="Comic Sans MS" w:hAnsi="Comic Sans MS"/>
        </w:rPr>
        <w:endnoteReference w:id="17"/>
      </w:r>
      <w:r w:rsidRPr="00AC0401">
        <w:rPr>
          <w:rFonts w:ascii="Comic Sans MS" w:hAnsi="Comic Sans MS"/>
        </w:rPr>
        <w:t xml:space="preserve"> </w:t>
      </w:r>
    </w:p>
    <w:p w:rsidR="003D3B6F" w:rsidRPr="00AC0401" w:rsidRDefault="003D3B6F" w:rsidP="005160BD">
      <w:pPr>
        <w:pStyle w:val="Normlsr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Jóllehet a zsidóság mindig is komoly szerződésnek tekintette a házasságot, ehhez fűződő vallási szertartásokról az Ószövetségben egy szót sem találunk, </w:t>
      </w:r>
      <w:r w:rsidR="00DD14A0" w:rsidRPr="00AC0401">
        <w:rPr>
          <w:rFonts w:ascii="Comic Sans MS" w:hAnsi="Comic Sans MS"/>
        </w:rPr>
        <w:t>miközben arra</w:t>
      </w:r>
      <w:r w:rsidR="00E67C86" w:rsidRPr="00AC0401">
        <w:rPr>
          <w:rFonts w:ascii="Comic Sans MS" w:hAnsi="Comic Sans MS"/>
        </w:rPr>
        <w:t xml:space="preserve"> van </w:t>
      </w:r>
      <w:r w:rsidRPr="00AC0401">
        <w:rPr>
          <w:rFonts w:ascii="Comic Sans MS" w:hAnsi="Comic Sans MS"/>
        </w:rPr>
        <w:t>s</w:t>
      </w:r>
      <w:r w:rsidR="00E67C86" w:rsidRPr="00AC0401">
        <w:rPr>
          <w:rFonts w:ascii="Comic Sans MS" w:hAnsi="Comic Sans MS"/>
        </w:rPr>
        <w:t>zabály</w:t>
      </w:r>
      <w:r w:rsidRPr="00AC0401">
        <w:rPr>
          <w:rFonts w:ascii="Comic Sans MS" w:hAnsi="Comic Sans MS"/>
        </w:rPr>
        <w:t>, hogy hány rőf hosszú és széles legyen az áldozat bemutatásához használandó papi vállkendő.</w:t>
      </w:r>
    </w:p>
    <w:p w:rsidR="003D3B6F" w:rsidRPr="00AC0401" w:rsidRDefault="00AC210B" w:rsidP="00803FCB">
      <w:pPr>
        <w:pStyle w:val="jparagrafussr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Túl sok támpont az Újszövetségben sem </w:t>
      </w:r>
      <w:r w:rsidR="006B149B" w:rsidRPr="00AC0401">
        <w:rPr>
          <w:rFonts w:ascii="Comic Sans MS" w:hAnsi="Comic Sans MS"/>
        </w:rPr>
        <w:t>akad</w:t>
      </w:r>
      <w:r w:rsidR="003D3B6F" w:rsidRPr="00AC0401">
        <w:rPr>
          <w:rFonts w:ascii="Comic Sans MS" w:hAnsi="Comic Sans MS"/>
        </w:rPr>
        <w:t>. A szinoptikus evangéliumok közül Jézus tanításaként Máté evangéliuma egy helyen tér ki a Mózesi törvény szerint érvényes házassági szabályokra,</w:t>
      </w:r>
      <w:r w:rsidR="009314CE" w:rsidRPr="00AC0401">
        <w:rPr>
          <w:rStyle w:val="Vgjegyzet-hivatkozs"/>
          <w:rFonts w:ascii="Comic Sans MS" w:hAnsi="Comic Sans MS"/>
        </w:rPr>
        <w:endnoteReference w:id="18"/>
      </w:r>
      <w:r w:rsidR="003D3B6F" w:rsidRPr="00AC0401">
        <w:rPr>
          <w:rFonts w:ascii="Comic Sans MS" w:hAnsi="Comic Sans MS"/>
        </w:rPr>
        <w:t xml:space="preserve"> ezen kívül említ egy esetet, amikor Jézus a farizeusok provokatív kérdésére válaszolva mondja a sokszor idézett nevezetes mondatot:</w:t>
      </w:r>
    </w:p>
    <w:p w:rsidR="00CC1156" w:rsidRPr="00AC0401" w:rsidRDefault="003D3B6F" w:rsidP="00CC1156">
      <w:pPr>
        <w:pStyle w:val="normlsrbehzott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„Akkor odamentek hozzá a farizeusok, hogy próbára tegyék. Ezt kérdezték: »El szabad a férfinak bármilyen okból bocsátania a feleségét?« Így felelt: »Nem olvastátok, hogy a Teremtő kezdetben férfinak és nőnek teremtette őket, és azt mondta: Ezért a férfi elhagyja apját, anyját, a feleségéhez ragaszkodik, és egy test lesz a kettő? Most már többé nem két test, hanem csak egy. </w:t>
      </w:r>
      <w:r w:rsidRPr="00AC0401">
        <w:rPr>
          <w:rFonts w:ascii="Comic Sans MS" w:hAnsi="Comic Sans MS"/>
          <w:b/>
          <w:i/>
        </w:rPr>
        <w:t>Amit tehát Isten egybekötött, azt ember ne válassza szét</w:t>
      </w:r>
      <w:r w:rsidRPr="00AC0401">
        <w:rPr>
          <w:rFonts w:ascii="Comic Sans MS" w:hAnsi="Comic Sans MS"/>
          <w:i/>
        </w:rPr>
        <w:t>.</w:t>
      </w:r>
      <w:r w:rsidRPr="00AC0401">
        <w:rPr>
          <w:rFonts w:ascii="Comic Sans MS" w:hAnsi="Comic Sans MS"/>
        </w:rPr>
        <w:t xml:space="preserve">« De azok mondták: »Miért adta akkor Mózes azt a parancsot, hogy elbocsátáskor adjunk válólevelet?« »Mózes szívetek keménységére való tekintettel engedte meg nektek, hogy elbocsássátok feleségeteket – felelte –, de kezdetben nem így volt </w:t>
      </w:r>
      <w:r w:rsidR="007859CB">
        <w:rPr>
          <w:rFonts w:ascii="Comic Sans MS" w:hAnsi="Comic Sans MS"/>
        </w:rPr>
        <w:t>{</w:t>
      </w:r>
      <w:r w:rsidRPr="00AC0401">
        <w:rPr>
          <w:rFonts w:ascii="Comic Sans MS" w:hAnsi="Comic Sans MS"/>
        </w:rPr>
        <w:t>!?</w:t>
      </w:r>
      <w:r w:rsidR="007859CB">
        <w:rPr>
          <w:rFonts w:ascii="Comic Sans MS" w:hAnsi="Comic Sans MS"/>
        </w:rPr>
        <w:t>}</w:t>
      </w:r>
      <w:r w:rsidRPr="00AC0401">
        <w:rPr>
          <w:rFonts w:ascii="Comic Sans MS" w:hAnsi="Comic Sans MS"/>
        </w:rPr>
        <w:t xml:space="preserve">. Mondom nektek: aki elbocsátja feleségét – hacsak nem </w:t>
      </w:r>
      <w:r w:rsidRPr="00AC0401">
        <w:rPr>
          <w:rFonts w:ascii="Comic Sans MS" w:hAnsi="Comic Sans MS"/>
          <w:i/>
        </w:rPr>
        <w:t>paráznasága miatt</w:t>
      </w:r>
      <w:r w:rsidRPr="00AC0401">
        <w:rPr>
          <w:rFonts w:ascii="Comic Sans MS" w:hAnsi="Comic Sans MS"/>
        </w:rPr>
        <w:t xml:space="preserve"> </w:t>
      </w:r>
      <w:r w:rsidR="007859CB">
        <w:rPr>
          <w:rFonts w:ascii="Comic Sans MS" w:hAnsi="Comic Sans MS"/>
        </w:rPr>
        <w:t>{</w:t>
      </w:r>
      <w:r w:rsidRPr="00AC0401">
        <w:rPr>
          <w:rFonts w:ascii="Comic Sans MS" w:hAnsi="Comic Sans MS"/>
        </w:rPr>
        <w:t>!</w:t>
      </w:r>
      <w:r w:rsidR="007859CB">
        <w:rPr>
          <w:rFonts w:ascii="Comic Sans MS" w:hAnsi="Comic Sans MS"/>
        </w:rPr>
        <w:t>}</w:t>
      </w:r>
      <w:r w:rsidRPr="00AC0401">
        <w:rPr>
          <w:rFonts w:ascii="Comic Sans MS" w:hAnsi="Comic Sans MS"/>
        </w:rPr>
        <w:t>, és mást vesz el, házasságot tör«.”</w:t>
      </w:r>
      <w:r w:rsidRPr="00AC0401">
        <w:rPr>
          <w:rStyle w:val="Vgjegyzet-hivatkozs"/>
          <w:rFonts w:ascii="Comic Sans MS" w:hAnsi="Comic Sans MS"/>
        </w:rPr>
        <w:endnoteReference w:id="19"/>
      </w:r>
    </w:p>
    <w:p w:rsidR="00DA6C81" w:rsidRDefault="00BE7F52" w:rsidP="00DA6C81">
      <w:pPr>
        <w:pStyle w:val="normlsraprbets"/>
        <w:ind w:left="1072"/>
      </w:pPr>
      <w:r w:rsidRPr="00DA6C81">
        <w:rPr>
          <w:rFonts w:ascii="Comic Sans MS" w:hAnsi="Comic Sans MS"/>
        </w:rPr>
        <w:t xml:space="preserve">Az idézett </w:t>
      </w:r>
      <w:r w:rsidR="00064895" w:rsidRPr="00DA6C81">
        <w:rPr>
          <w:rFonts w:ascii="Comic Sans MS" w:hAnsi="Comic Sans MS"/>
        </w:rPr>
        <w:t xml:space="preserve">szöveget </w:t>
      </w:r>
      <w:r w:rsidR="003D3B6F" w:rsidRPr="00DA6C81">
        <w:rPr>
          <w:rFonts w:ascii="Comic Sans MS" w:hAnsi="Comic Sans MS"/>
        </w:rPr>
        <w:t>Márk evangéliumában is megtaláljuk</w:t>
      </w:r>
      <w:r w:rsidR="00064895" w:rsidRPr="00DA6C81">
        <w:rPr>
          <w:rFonts w:ascii="Comic Sans MS" w:hAnsi="Comic Sans MS"/>
        </w:rPr>
        <w:t xml:space="preserve"> kicsit más fogalmazásban</w:t>
      </w:r>
      <w:r w:rsidR="00C470AA" w:rsidRPr="00DA6C81">
        <w:rPr>
          <w:rFonts w:ascii="Comic Sans MS" w:hAnsi="Comic Sans MS"/>
        </w:rPr>
        <w:t>,</w:t>
      </w:r>
      <w:r w:rsidR="003D3B6F" w:rsidRPr="00DA6C81">
        <w:rPr>
          <w:rStyle w:val="Vgjegyzet-hivatkozs"/>
          <w:rFonts w:ascii="Comic Sans MS" w:hAnsi="Comic Sans MS"/>
        </w:rPr>
        <w:endnoteReference w:id="20"/>
      </w:r>
      <w:r w:rsidR="003D3B6F" w:rsidRPr="00DA6C81">
        <w:rPr>
          <w:rFonts w:ascii="Comic Sans MS" w:hAnsi="Comic Sans MS"/>
        </w:rPr>
        <w:t xml:space="preserve"> de feltűnő, hogy Lu</w:t>
      </w:r>
      <w:r w:rsidR="003D3B6F" w:rsidRPr="00DA6C81">
        <w:rPr>
          <w:rFonts w:ascii="Comic Sans MS" w:hAnsi="Comic Sans MS"/>
        </w:rPr>
        <w:softHyphen/>
        <w:t>kács nem tud erről az eseményről, János evangéliuma pedig egyáltalán nem foglalkozik házassági kérdésekkel</w:t>
      </w:r>
      <w:r w:rsidR="003D3B6F" w:rsidRPr="00AC0401">
        <w:t xml:space="preserve">. </w:t>
      </w:r>
    </w:p>
    <w:p w:rsidR="009911C2" w:rsidRPr="00DA6C81" w:rsidRDefault="00DA6C81" w:rsidP="00C957F0">
      <w:pPr>
        <w:pStyle w:val="Normlsr"/>
        <w:spacing w:before="60"/>
        <w:rPr>
          <w:rStyle w:val="vgjegyzethivatkozs"/>
          <w:rFonts w:ascii="Comic Sans MS" w:hAnsi="Comic Sans MS"/>
          <w:vertAlign w:val="baseline"/>
        </w:rPr>
      </w:pPr>
      <w:r>
        <w:rPr>
          <w:rFonts w:ascii="Comic Sans MS" w:hAnsi="Comic Sans MS"/>
        </w:rPr>
        <w:t>Bár a válólevél tiltása közvetve jelentheti a házasság felbonthatatlanságát, h</w:t>
      </w:r>
      <w:r w:rsidR="003D3B6F" w:rsidRPr="00AC0401">
        <w:rPr>
          <w:rFonts w:ascii="Comic Sans MS" w:hAnsi="Comic Sans MS"/>
        </w:rPr>
        <w:t>a megvizsgáljuk a szövegkörnyezetet, kiderül, hogy Jézus ezzel az elnyomott női nemet védte és szemben többször hangoztatott tanításával, miszerint „…míg ég és föld el nem múlik, egy i betű vagy egy vesszőcske sem vész el a törvényből, hanem minden beteljesedik”</w:t>
      </w:r>
      <w:r w:rsidR="00005251" w:rsidRPr="00AC0401">
        <w:rPr>
          <w:rStyle w:val="Vgjegyzet-hivatkozs"/>
          <w:rFonts w:ascii="Comic Sans MS" w:hAnsi="Comic Sans MS"/>
        </w:rPr>
        <w:endnoteReference w:id="21"/>
      </w:r>
      <w:r w:rsidR="00005251">
        <w:rPr>
          <w:rFonts w:ascii="Comic Sans MS" w:hAnsi="Comic Sans MS"/>
        </w:rPr>
        <w:t>,</w:t>
      </w:r>
      <w:r w:rsidR="003D3B6F" w:rsidRPr="00AC0401">
        <w:rPr>
          <w:rFonts w:ascii="Comic Sans MS" w:hAnsi="Comic Sans MS"/>
        </w:rPr>
        <w:t xml:space="preserve"> itt bizony élesen szembeszegül a törvénnyel.</w:t>
      </w:r>
      <w:r w:rsidR="003D3B6F" w:rsidRPr="00AC0401">
        <w:rPr>
          <w:rStyle w:val="vgjegyzethivatkozs"/>
          <w:rFonts w:ascii="Comic Sans MS" w:hAnsi="Comic Sans MS"/>
        </w:rPr>
        <w:t xml:space="preserve"> </w:t>
      </w:r>
    </w:p>
    <w:p w:rsidR="003D3B6F" w:rsidRPr="00AC0401" w:rsidRDefault="00205616" w:rsidP="009911C2">
      <w:pPr>
        <w:pStyle w:val="normlsraprbets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Csekély </w:t>
      </w:r>
      <w:r w:rsidR="0065455F" w:rsidRPr="00AC0401">
        <w:rPr>
          <w:rFonts w:ascii="Comic Sans MS" w:hAnsi="Comic Sans MS"/>
        </w:rPr>
        <w:t xml:space="preserve">pontatlanság, hogy Máté Ádám szavait adja a Teremtő szájába; kicsit nagyobb, hogy az Ószövetségben </w:t>
      </w:r>
      <w:r w:rsidR="0065455F" w:rsidRPr="00AC0401">
        <w:rPr>
          <w:rFonts w:ascii="Comic Sans MS" w:hAnsi="Comic Sans MS"/>
          <w:i/>
        </w:rPr>
        <w:t>nem szerepel</w:t>
      </w:r>
      <w:r w:rsidR="0065455F" w:rsidRPr="00AC0401">
        <w:rPr>
          <w:rFonts w:ascii="Comic Sans MS" w:hAnsi="Comic Sans MS"/>
        </w:rPr>
        <w:t xml:space="preserve"> a</w:t>
      </w:r>
      <w:r w:rsidR="007F7660">
        <w:rPr>
          <w:rFonts w:ascii="Comic Sans MS" w:hAnsi="Comic Sans MS"/>
        </w:rPr>
        <w:t xml:space="preserve"> kiemelt kulcs</w:t>
      </w:r>
      <w:r w:rsidR="0065455F" w:rsidRPr="00AC0401">
        <w:rPr>
          <w:rFonts w:ascii="Comic Sans MS" w:hAnsi="Comic Sans MS"/>
        </w:rPr>
        <w:t xml:space="preserve">mondat. </w:t>
      </w:r>
      <w:r w:rsidR="003D3B6F" w:rsidRPr="00AC0401">
        <w:rPr>
          <w:rFonts w:ascii="Comic Sans MS" w:hAnsi="Comic Sans MS"/>
        </w:rPr>
        <w:t xml:space="preserve">A tárgyilagos egzegézis is elismeri, hogy </w:t>
      </w:r>
      <w:r w:rsidR="0065455F" w:rsidRPr="00AC0401">
        <w:rPr>
          <w:rFonts w:ascii="Comic Sans MS" w:hAnsi="Comic Sans MS"/>
        </w:rPr>
        <w:lastRenderedPageBreak/>
        <w:t>ez</w:t>
      </w:r>
      <w:r w:rsidR="006B149B" w:rsidRPr="00AC0401">
        <w:rPr>
          <w:rFonts w:ascii="Comic Sans MS" w:hAnsi="Comic Sans MS"/>
        </w:rPr>
        <w:t xml:space="preserve"> </w:t>
      </w:r>
      <w:r w:rsidR="003D3B6F" w:rsidRPr="00AC0401">
        <w:rPr>
          <w:rFonts w:ascii="Comic Sans MS" w:hAnsi="Comic Sans MS"/>
        </w:rPr>
        <w:t xml:space="preserve">kiütközik Jézus tanításából, </w:t>
      </w:r>
      <w:r w:rsidR="00BF4FBA" w:rsidRPr="00AC0401">
        <w:rPr>
          <w:rFonts w:ascii="Comic Sans MS" w:hAnsi="Comic Sans MS"/>
        </w:rPr>
        <w:t>valószínű</w:t>
      </w:r>
      <w:r w:rsidR="00005251">
        <w:rPr>
          <w:rFonts w:ascii="Comic Sans MS" w:hAnsi="Comic Sans MS"/>
        </w:rPr>
        <w:t>en</w:t>
      </w:r>
      <w:r w:rsidR="003D3B6F" w:rsidRPr="00AC0401">
        <w:rPr>
          <w:rFonts w:ascii="Comic Sans MS" w:hAnsi="Comic Sans MS"/>
        </w:rPr>
        <w:t xml:space="preserve"> </w:t>
      </w:r>
      <w:r w:rsidR="00005251" w:rsidRPr="00AC0401">
        <w:rPr>
          <w:rFonts w:ascii="Comic Sans MS" w:hAnsi="Comic Sans MS"/>
        </w:rPr>
        <w:t>utólagos betoldás</w:t>
      </w:r>
      <w:r w:rsidR="00005251">
        <w:rPr>
          <w:rFonts w:ascii="Comic Sans MS" w:hAnsi="Comic Sans MS"/>
        </w:rPr>
        <w:t>,</w:t>
      </w:r>
      <w:r w:rsidR="003D3B6F" w:rsidRPr="00AC0401">
        <w:rPr>
          <w:rFonts w:ascii="Comic Sans MS" w:hAnsi="Comic Sans MS"/>
        </w:rPr>
        <w:t xml:space="preserve">az 1. század végéről, amikor a tan már kezdett </w:t>
      </w:r>
      <w:r w:rsidR="0010555A" w:rsidRPr="00AC0401">
        <w:rPr>
          <w:rFonts w:ascii="Comic Sans MS" w:hAnsi="Comic Sans MS"/>
        </w:rPr>
        <w:t>kikristályosodni</w:t>
      </w:r>
      <w:r w:rsidR="003D3B6F" w:rsidRPr="00AC0401">
        <w:rPr>
          <w:rFonts w:ascii="Comic Sans MS" w:hAnsi="Comic Sans MS"/>
        </w:rPr>
        <w:t>.</w:t>
      </w:r>
      <w:r w:rsidR="009911C2" w:rsidRPr="00AC0401">
        <w:rPr>
          <w:rFonts w:ascii="Comic Sans MS" w:hAnsi="Comic Sans MS"/>
        </w:rPr>
        <w:t xml:space="preserve"> Azért bocsássuk meg az ellentmondást nem tűrő szöveg aprócska ellentmondását, miszerint a </w:t>
      </w:r>
      <w:r w:rsidR="009911C2" w:rsidRPr="00AC0401">
        <w:rPr>
          <w:rFonts w:ascii="Comic Sans MS" w:hAnsi="Comic Sans MS"/>
          <w:i/>
        </w:rPr>
        <w:t>női paráznaság</w:t>
      </w:r>
      <w:r w:rsidR="009911C2" w:rsidRPr="00AC0401">
        <w:rPr>
          <w:rFonts w:ascii="Comic Sans MS" w:hAnsi="Comic Sans MS"/>
        </w:rPr>
        <w:t xml:space="preserve"> mégiscsak oldószere az isteni kötésnek. </w:t>
      </w:r>
      <w:r w:rsidR="00BF4FBA" w:rsidRPr="00AC0401">
        <w:rPr>
          <w:rFonts w:ascii="Comic Sans MS" w:hAnsi="Comic Sans MS"/>
        </w:rPr>
        <w:t xml:space="preserve"> </w:t>
      </w:r>
    </w:p>
    <w:p w:rsidR="00005251" w:rsidRDefault="00AF1C19" w:rsidP="001B32B9">
      <w:pPr>
        <w:pStyle w:val="jparagrafussr"/>
        <w:ind w:firstLine="0"/>
        <w:rPr>
          <w:rFonts w:ascii="Comic Sans MS" w:hAnsi="Comic Sans MS"/>
        </w:rPr>
      </w:pPr>
      <w:r w:rsidRPr="00AC0401">
        <w:rPr>
          <w:rFonts w:ascii="Comic Sans MS" w:hAnsi="Comic Sans MS"/>
        </w:rPr>
        <w:t>Pál apostol</w:t>
      </w:r>
      <w:r w:rsidR="00F60CA1" w:rsidRPr="00AC0401">
        <w:rPr>
          <w:rFonts w:ascii="Comic Sans MS" w:hAnsi="Comic Sans MS"/>
        </w:rPr>
        <w:t xml:space="preserve"> több levelében </w:t>
      </w:r>
      <w:r w:rsidR="001B79EE" w:rsidRPr="00AC0401">
        <w:rPr>
          <w:rFonts w:ascii="Comic Sans MS" w:hAnsi="Comic Sans MS"/>
        </w:rPr>
        <w:t xml:space="preserve">elítéli a házasságtörést, </w:t>
      </w:r>
      <w:r w:rsidRPr="00AC0401">
        <w:rPr>
          <w:rFonts w:ascii="Comic Sans MS" w:hAnsi="Comic Sans MS"/>
        </w:rPr>
        <w:t xml:space="preserve">de </w:t>
      </w:r>
      <w:r w:rsidR="003D3B6F" w:rsidRPr="00AC0401">
        <w:rPr>
          <w:rFonts w:ascii="Comic Sans MS" w:hAnsi="Comic Sans MS"/>
        </w:rPr>
        <w:t>a házassággal, mint szükséges rosszal</w:t>
      </w:r>
      <w:r w:rsidR="001B79EE" w:rsidRPr="00AC0401">
        <w:rPr>
          <w:rFonts w:ascii="Comic Sans MS" w:hAnsi="Comic Sans MS"/>
        </w:rPr>
        <w:t>, részletesen</w:t>
      </w:r>
      <w:r w:rsidRPr="00AC0401">
        <w:rPr>
          <w:rFonts w:ascii="Comic Sans MS" w:hAnsi="Comic Sans MS"/>
        </w:rPr>
        <w:t xml:space="preserve"> csak </w:t>
      </w:r>
      <w:r w:rsidR="00005251">
        <w:rPr>
          <w:rFonts w:ascii="Comic Sans MS" w:hAnsi="Comic Sans MS"/>
        </w:rPr>
        <w:t>a k</w:t>
      </w:r>
      <w:r w:rsidR="0009633C">
        <w:rPr>
          <w:rFonts w:ascii="Comic Sans MS" w:hAnsi="Comic Sans MS"/>
        </w:rPr>
        <w:t>o</w:t>
      </w:r>
      <w:r w:rsidR="00005251">
        <w:rPr>
          <w:rFonts w:ascii="Comic Sans MS" w:hAnsi="Comic Sans MS"/>
        </w:rPr>
        <w:t xml:space="preserve">rintusiaknak írt </w:t>
      </w:r>
      <w:r w:rsidRPr="00AC0401">
        <w:rPr>
          <w:rFonts w:ascii="Comic Sans MS" w:hAnsi="Comic Sans MS"/>
        </w:rPr>
        <w:t>első</w:t>
      </w:r>
      <w:r w:rsidR="001B79EE" w:rsidRPr="00AC0401">
        <w:rPr>
          <w:rFonts w:ascii="Comic Sans MS" w:hAnsi="Comic Sans MS"/>
        </w:rPr>
        <w:t xml:space="preserve"> levelében foglalkozik</w:t>
      </w:r>
      <w:r w:rsidR="00153D53" w:rsidRPr="00AC0401">
        <w:rPr>
          <w:rFonts w:ascii="Comic Sans MS" w:hAnsi="Comic Sans MS"/>
        </w:rPr>
        <w:t xml:space="preserve"> </w:t>
      </w:r>
      <w:r w:rsidR="001B79EE" w:rsidRPr="00AC0401">
        <w:rPr>
          <w:rFonts w:ascii="Comic Sans MS" w:hAnsi="Comic Sans MS"/>
        </w:rPr>
        <w:t xml:space="preserve">– </w:t>
      </w:r>
      <w:r w:rsidR="003D3B6F" w:rsidRPr="00AC0401">
        <w:rPr>
          <w:rFonts w:ascii="Comic Sans MS" w:hAnsi="Comic Sans MS"/>
        </w:rPr>
        <w:t>ezt a felf</w:t>
      </w:r>
      <w:r w:rsidR="00CA150E" w:rsidRPr="00AC0401">
        <w:rPr>
          <w:rFonts w:ascii="Comic Sans MS" w:hAnsi="Comic Sans MS"/>
        </w:rPr>
        <w:t>ogást vette át Szent Ágoston is</w:t>
      </w:r>
      <w:r w:rsidR="00601C3B" w:rsidRPr="00AC0401">
        <w:rPr>
          <w:rFonts w:ascii="Comic Sans MS" w:hAnsi="Comic Sans MS"/>
        </w:rPr>
        <w:t xml:space="preserve">. </w:t>
      </w:r>
    </w:p>
    <w:p w:rsidR="003102A4" w:rsidRPr="00005251" w:rsidRDefault="00601C3B" w:rsidP="00005251">
      <w:pPr>
        <w:pStyle w:val="jparagrafussr"/>
        <w:ind w:left="708" w:firstLine="0"/>
        <w:rPr>
          <w:rFonts w:ascii="Comic Sans MS" w:hAnsi="Comic Sans MS"/>
          <w:sz w:val="20"/>
          <w:szCs w:val="20"/>
        </w:rPr>
      </w:pPr>
      <w:r w:rsidRPr="00005251">
        <w:rPr>
          <w:rFonts w:ascii="Comic Sans MS" w:hAnsi="Comic Sans MS"/>
          <w:sz w:val="20"/>
          <w:szCs w:val="20"/>
        </w:rPr>
        <w:t>A</w:t>
      </w:r>
      <w:r w:rsidR="003102A4" w:rsidRPr="00005251">
        <w:rPr>
          <w:rFonts w:ascii="Comic Sans MS" w:hAnsi="Comic Sans MS"/>
          <w:sz w:val="20"/>
          <w:szCs w:val="20"/>
        </w:rPr>
        <w:t xml:space="preserve"> teológusok szívesen idéznek </w:t>
      </w:r>
      <w:r w:rsidR="001B79EE" w:rsidRPr="00005251">
        <w:rPr>
          <w:rFonts w:ascii="Comic Sans MS" w:hAnsi="Comic Sans MS"/>
          <w:sz w:val="20"/>
          <w:szCs w:val="20"/>
        </w:rPr>
        <w:t>ebből a levélből</w:t>
      </w:r>
      <w:r w:rsidR="003102A4" w:rsidRPr="00005251">
        <w:rPr>
          <w:rFonts w:ascii="Comic Sans MS" w:hAnsi="Comic Sans MS"/>
          <w:sz w:val="20"/>
          <w:szCs w:val="20"/>
        </w:rPr>
        <w:t>:</w:t>
      </w:r>
      <w:r w:rsidR="00005251" w:rsidRPr="00005251">
        <w:rPr>
          <w:rFonts w:ascii="Comic Sans MS" w:hAnsi="Comic Sans MS"/>
          <w:sz w:val="20"/>
          <w:szCs w:val="20"/>
        </w:rPr>
        <w:t xml:space="preserve"> </w:t>
      </w:r>
      <w:r w:rsidR="003102A4" w:rsidRPr="00005251">
        <w:rPr>
          <w:rFonts w:ascii="Comic Sans MS" w:hAnsi="Comic Sans MS"/>
          <w:sz w:val="20"/>
          <w:szCs w:val="20"/>
        </w:rPr>
        <w:t xml:space="preserve"> </w:t>
      </w:r>
      <w:r w:rsidR="003D3B6F" w:rsidRPr="00005251">
        <w:rPr>
          <w:rFonts w:ascii="Comic Sans MS" w:hAnsi="Comic Sans MS"/>
          <w:sz w:val="20"/>
          <w:szCs w:val="20"/>
        </w:rPr>
        <w:t xml:space="preserve">„…Jó, ha az ember asszonnyal nem érintkezik. A </w:t>
      </w:r>
      <w:r w:rsidR="003D3B6F" w:rsidRPr="00005251">
        <w:rPr>
          <w:rFonts w:ascii="Comic Sans MS" w:hAnsi="Comic Sans MS"/>
          <w:i/>
          <w:sz w:val="20"/>
          <w:szCs w:val="20"/>
        </w:rPr>
        <w:t>kicsapongás veszélye miatt</w:t>
      </w:r>
      <w:r w:rsidR="003D3B6F" w:rsidRPr="00005251">
        <w:rPr>
          <w:rFonts w:ascii="Comic Sans MS" w:hAnsi="Comic Sans MS"/>
          <w:sz w:val="20"/>
          <w:szCs w:val="20"/>
        </w:rPr>
        <w:t xml:space="preserve"> azonban legyen csak minden férfinak felesége és minden asszonynak férje. A férfi teljesítse házastársi kötelességét feleségével szemben, hasonlóképpen az asszony is férjével szemben. </w:t>
      </w:r>
      <w:r w:rsidRPr="00005251">
        <w:rPr>
          <w:rFonts w:ascii="Comic Sans MS" w:hAnsi="Comic Sans MS"/>
          <w:sz w:val="20"/>
          <w:szCs w:val="20"/>
        </w:rPr>
        <w:t xml:space="preserve">… </w:t>
      </w:r>
      <w:r w:rsidR="00F9326F" w:rsidRPr="00005251">
        <w:rPr>
          <w:rFonts w:ascii="Comic Sans MS" w:hAnsi="Comic Sans MS"/>
          <w:sz w:val="20"/>
          <w:szCs w:val="20"/>
        </w:rPr>
        <w:t xml:space="preserve">Ezt engedményként mondom, nem parancsként. … </w:t>
      </w:r>
      <w:r w:rsidR="003D3B6F" w:rsidRPr="00005251">
        <w:rPr>
          <w:rFonts w:ascii="Comic Sans MS" w:hAnsi="Comic Sans MS"/>
          <w:sz w:val="20"/>
          <w:szCs w:val="20"/>
        </w:rPr>
        <w:t xml:space="preserve">A nem házasoknak és az özvegyeknek ezt mondom: Jó, ha úgy maradnak, mint </w:t>
      </w:r>
      <w:r w:rsidR="00330400" w:rsidRPr="00005251">
        <w:rPr>
          <w:rFonts w:ascii="Comic Sans MS" w:hAnsi="Comic Sans MS"/>
          <w:sz w:val="20"/>
          <w:szCs w:val="20"/>
        </w:rPr>
        <w:t>én is. De ha nem tartóztatják meg magukat, kössenek csak házasságot, mert jobb megházaso</w:t>
      </w:r>
      <w:r w:rsidR="003102A4" w:rsidRPr="00005251">
        <w:rPr>
          <w:rFonts w:ascii="Comic Sans MS" w:hAnsi="Comic Sans MS"/>
          <w:sz w:val="20"/>
          <w:szCs w:val="20"/>
        </w:rPr>
        <w:t>dni, mint égni</w:t>
      </w:r>
      <w:r w:rsidR="00F9326F" w:rsidRPr="00005251">
        <w:rPr>
          <w:rFonts w:ascii="Comic Sans MS" w:hAnsi="Comic Sans MS"/>
          <w:sz w:val="20"/>
          <w:szCs w:val="20"/>
        </w:rPr>
        <w:t xml:space="preserve">. A házasoknak meg nem én parancsolom, hanem az Úr: </w:t>
      </w:r>
      <w:r w:rsidR="0013688D" w:rsidRPr="00005251">
        <w:rPr>
          <w:rFonts w:ascii="Comic Sans MS" w:hAnsi="Comic Sans MS"/>
          <w:sz w:val="20"/>
          <w:szCs w:val="20"/>
        </w:rPr>
        <w:t>A feleség ne hagyja el férjét. Ha mégis elhagyná, maradjon férj nélkül, vagy béküljön ki férjével. A férfi se bocsássa el fele</w:t>
      </w:r>
      <w:r w:rsidR="00890A50" w:rsidRPr="00005251">
        <w:rPr>
          <w:rFonts w:ascii="Comic Sans MS" w:hAnsi="Comic Sans MS"/>
          <w:sz w:val="20"/>
          <w:szCs w:val="20"/>
        </w:rPr>
        <w:t>ségét.</w:t>
      </w:r>
      <w:r w:rsidR="004877E4" w:rsidRPr="00005251">
        <w:rPr>
          <w:rFonts w:ascii="Comic Sans MS" w:hAnsi="Comic Sans MS"/>
          <w:sz w:val="20"/>
          <w:szCs w:val="20"/>
        </w:rPr>
        <w:t>”</w:t>
      </w:r>
      <w:r w:rsidR="003102A4" w:rsidRPr="00005251">
        <w:rPr>
          <w:rStyle w:val="Vgjegyzet-hivatkozs"/>
          <w:rFonts w:ascii="Comic Sans MS" w:hAnsi="Comic Sans MS"/>
          <w:sz w:val="20"/>
          <w:szCs w:val="20"/>
        </w:rPr>
        <w:endnoteReference w:id="22"/>
      </w:r>
    </w:p>
    <w:p w:rsidR="00775753" w:rsidRPr="00AC0401" w:rsidRDefault="00005251" w:rsidP="00775753">
      <w:pPr>
        <w:pStyle w:val="Normlsr"/>
        <w:spacing w:before="60"/>
        <w:rPr>
          <w:rFonts w:ascii="Comic Sans MS" w:hAnsi="Comic Sans MS"/>
        </w:rPr>
      </w:pPr>
      <w:r>
        <w:rPr>
          <w:rFonts w:ascii="Comic Sans MS" w:hAnsi="Comic Sans MS"/>
        </w:rPr>
        <w:t>A levélből n</w:t>
      </w:r>
      <w:r w:rsidR="00BC3A36" w:rsidRPr="00AC0401">
        <w:rPr>
          <w:rFonts w:ascii="Comic Sans MS" w:hAnsi="Comic Sans MS"/>
        </w:rPr>
        <w:t>yilvánvaló</w:t>
      </w:r>
      <w:r w:rsidR="00F60CA1" w:rsidRPr="00AC0401">
        <w:rPr>
          <w:rFonts w:ascii="Comic Sans MS" w:hAnsi="Comic Sans MS"/>
        </w:rPr>
        <w:t xml:space="preserve">: </w:t>
      </w:r>
      <w:r w:rsidR="00890A50" w:rsidRPr="00AC0401">
        <w:rPr>
          <w:rFonts w:ascii="Comic Sans MS" w:hAnsi="Comic Sans MS"/>
        </w:rPr>
        <w:t xml:space="preserve">ha már valaki a </w:t>
      </w:r>
      <w:r w:rsidR="00890A50" w:rsidRPr="00AC0401">
        <w:rPr>
          <w:rFonts w:ascii="Comic Sans MS" w:hAnsi="Comic Sans MS"/>
          <w:i/>
        </w:rPr>
        <w:t>kicsapongás veszélye miatt</w:t>
      </w:r>
      <w:r w:rsidR="00890A50" w:rsidRPr="00AC0401">
        <w:rPr>
          <w:rFonts w:ascii="Comic Sans MS" w:hAnsi="Comic Sans MS"/>
        </w:rPr>
        <w:t xml:space="preserve"> megházasodott, </w:t>
      </w:r>
      <w:r w:rsidR="00F60CA1" w:rsidRPr="00AC0401">
        <w:rPr>
          <w:rFonts w:ascii="Comic Sans MS" w:hAnsi="Comic Sans MS"/>
        </w:rPr>
        <w:t>maradjon meg benne.</w:t>
      </w:r>
      <w:r w:rsidR="00890A50" w:rsidRPr="00AC0401">
        <w:rPr>
          <w:rFonts w:ascii="Comic Sans MS" w:hAnsi="Comic Sans MS"/>
        </w:rPr>
        <w:t xml:space="preserve"> De</w:t>
      </w:r>
      <w:r w:rsidR="00CF13A0" w:rsidRPr="00AC040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Pál </w:t>
      </w:r>
      <w:r w:rsidR="00520162" w:rsidRPr="00AC0401">
        <w:rPr>
          <w:rFonts w:ascii="Comic Sans MS" w:hAnsi="Comic Sans MS"/>
        </w:rPr>
        <w:t xml:space="preserve">vajon miért </w:t>
      </w:r>
      <w:r w:rsidR="00520162" w:rsidRPr="00AC0401">
        <w:rPr>
          <w:rFonts w:ascii="Comic Sans MS" w:hAnsi="Comic Sans MS"/>
          <w:i/>
        </w:rPr>
        <w:t xml:space="preserve">nem hivatkozik </w:t>
      </w:r>
      <w:r w:rsidR="00520162" w:rsidRPr="00AC0401">
        <w:rPr>
          <w:rFonts w:ascii="Comic Sans MS" w:hAnsi="Comic Sans MS"/>
        </w:rPr>
        <w:t>Jézusnak Máté</w:t>
      </w:r>
      <w:r w:rsidR="00D76485" w:rsidRPr="00AC0401">
        <w:rPr>
          <w:rFonts w:ascii="Comic Sans MS" w:hAnsi="Comic Sans MS"/>
        </w:rPr>
        <w:t xml:space="preserve"> és Márk</w:t>
      </w:r>
      <w:r w:rsidR="00520162" w:rsidRPr="00AC0401">
        <w:rPr>
          <w:rFonts w:ascii="Comic Sans MS" w:hAnsi="Comic Sans MS"/>
        </w:rPr>
        <w:t xml:space="preserve"> által idézett mondására? Hisz egy ilyen idézet a kortárs szájából megdönthetetlen érv lett volna! </w:t>
      </w:r>
      <w:r w:rsidR="003E0C0A" w:rsidRPr="00AC0401">
        <w:rPr>
          <w:rFonts w:ascii="Comic Sans MS" w:hAnsi="Comic Sans MS"/>
        </w:rPr>
        <w:t xml:space="preserve">Ennek éppen az ellenkezőjét mondja: </w:t>
      </w:r>
    </w:p>
    <w:p w:rsidR="00775753" w:rsidRPr="00AC0401" w:rsidRDefault="004B1BFD" w:rsidP="00775753">
      <w:pPr>
        <w:pStyle w:val="normlsrbehzott"/>
        <w:rPr>
          <w:rStyle w:val="vgjegyzethivatkozs"/>
          <w:rFonts w:ascii="Comic Sans MS" w:hAnsi="Comic Sans MS"/>
        </w:rPr>
      </w:pPr>
      <w:r w:rsidRPr="00AC0401">
        <w:rPr>
          <w:rFonts w:ascii="Comic Sans MS" w:hAnsi="Comic Sans MS"/>
        </w:rPr>
        <w:t>„De</w:t>
      </w:r>
      <w:r w:rsidR="00775753" w:rsidRPr="00AC0401">
        <w:rPr>
          <w:rFonts w:ascii="Comic Sans MS" w:hAnsi="Comic Sans MS"/>
        </w:rPr>
        <w:t xml:space="preserve"> </w:t>
      </w:r>
      <w:r w:rsidR="00775753" w:rsidRPr="00AC0401">
        <w:rPr>
          <w:rFonts w:ascii="Comic Sans MS" w:hAnsi="Comic Sans MS"/>
          <w:i/>
        </w:rPr>
        <w:t>ha a nem hívő fél elválik, hadd váljék el</w:t>
      </w:r>
      <w:r w:rsidR="00775753" w:rsidRPr="00AC0401">
        <w:rPr>
          <w:rFonts w:ascii="Comic Sans MS" w:hAnsi="Comic Sans MS"/>
        </w:rPr>
        <w:t>. Ilyen esetben a testvér vagy nővér nincs lekötve, hiszen Isten békességre hívott minket</w:t>
      </w:r>
      <w:bookmarkStart w:id="12" w:name="_Ref237603899"/>
      <w:r w:rsidR="0009633C">
        <w:rPr>
          <w:rFonts w:ascii="Comic Sans MS" w:hAnsi="Comic Sans MS"/>
        </w:rPr>
        <w:t>.</w:t>
      </w:r>
      <w:r w:rsidR="00775753" w:rsidRPr="00AC0401">
        <w:rPr>
          <w:rFonts w:ascii="Comic Sans MS" w:hAnsi="Comic Sans MS"/>
        </w:rPr>
        <w:t>”</w:t>
      </w:r>
      <w:bookmarkStart w:id="13" w:name="_Ref253430661"/>
      <w:r w:rsidR="00775753" w:rsidRPr="00AC0401">
        <w:rPr>
          <w:rStyle w:val="Vgjegyzet-hivatkozs"/>
          <w:rFonts w:ascii="Comic Sans MS" w:hAnsi="Comic Sans MS"/>
        </w:rPr>
        <w:endnoteReference w:id="23"/>
      </w:r>
      <w:bookmarkEnd w:id="12"/>
      <w:bookmarkEnd w:id="13"/>
    </w:p>
    <w:p w:rsidR="003E0C0A" w:rsidRPr="00AC0401" w:rsidRDefault="00520162" w:rsidP="00775753">
      <w:pPr>
        <w:pStyle w:val="Normlsr"/>
        <w:spacing w:before="60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És miért nem ítél el </w:t>
      </w:r>
      <w:r w:rsidRPr="00AC0401">
        <w:rPr>
          <w:rFonts w:ascii="Comic Sans MS" w:hAnsi="Comic Sans MS"/>
          <w:i/>
        </w:rPr>
        <w:t xml:space="preserve">minden </w:t>
      </w:r>
      <w:r w:rsidR="007B49D6" w:rsidRPr="00AC0401">
        <w:rPr>
          <w:rFonts w:ascii="Comic Sans MS" w:hAnsi="Comic Sans MS"/>
          <w:i/>
        </w:rPr>
        <w:t>–</w:t>
      </w:r>
      <w:r w:rsidR="00890A50" w:rsidRPr="00AC0401">
        <w:rPr>
          <w:rFonts w:ascii="Comic Sans MS" w:hAnsi="Comic Sans MS"/>
          <w:i/>
        </w:rPr>
        <w:t xml:space="preserve"> </w:t>
      </w:r>
      <w:r w:rsidR="00CF13A0" w:rsidRPr="00AC0401">
        <w:rPr>
          <w:rFonts w:ascii="Comic Sans MS" w:hAnsi="Comic Sans MS"/>
        </w:rPr>
        <w:t>nem kicsapongó</w:t>
      </w:r>
      <w:r w:rsidR="00CE2F59" w:rsidRPr="00AC0401">
        <w:rPr>
          <w:rFonts w:ascii="Comic Sans MS" w:hAnsi="Comic Sans MS"/>
        </w:rPr>
        <w:t xml:space="preserve"> </w:t>
      </w:r>
      <w:r w:rsidR="007B49D6" w:rsidRPr="00AC0401">
        <w:rPr>
          <w:rFonts w:ascii="Comic Sans MS" w:hAnsi="Comic Sans MS"/>
        </w:rPr>
        <w:t xml:space="preserve">– </w:t>
      </w:r>
      <w:r w:rsidR="00CE2F59" w:rsidRPr="00AC0401">
        <w:rPr>
          <w:rFonts w:ascii="Comic Sans MS" w:hAnsi="Comic Sans MS"/>
        </w:rPr>
        <w:t>házasságon kívüli szexuális kapcsolat</w:t>
      </w:r>
      <w:r w:rsidRPr="00AC0401">
        <w:rPr>
          <w:rFonts w:ascii="Comic Sans MS" w:hAnsi="Comic Sans MS"/>
        </w:rPr>
        <w:t xml:space="preserve">ot? </w:t>
      </w:r>
      <w:r w:rsidR="00D76485" w:rsidRPr="00AC0401">
        <w:rPr>
          <w:rFonts w:ascii="Comic Sans MS" w:hAnsi="Comic Sans MS"/>
        </w:rPr>
        <w:t>Mert i</w:t>
      </w:r>
      <w:r w:rsidRPr="00AC0401">
        <w:rPr>
          <w:rFonts w:ascii="Comic Sans MS" w:hAnsi="Comic Sans MS"/>
        </w:rPr>
        <w:t>lyen</w:t>
      </w:r>
      <w:r w:rsidR="00CE2F59" w:rsidRPr="00AC0401">
        <w:rPr>
          <w:rFonts w:ascii="Comic Sans MS" w:hAnsi="Comic Sans MS"/>
        </w:rPr>
        <w:t xml:space="preserve"> tiltás</w:t>
      </w:r>
      <w:r w:rsidRPr="00AC0401">
        <w:rPr>
          <w:rFonts w:ascii="Comic Sans MS" w:hAnsi="Comic Sans MS"/>
        </w:rPr>
        <w:t>s</w:t>
      </w:r>
      <w:r w:rsidR="00CE2F59" w:rsidRPr="00AC0401">
        <w:rPr>
          <w:rFonts w:ascii="Comic Sans MS" w:hAnsi="Comic Sans MS"/>
        </w:rPr>
        <w:t>al a levél szembe ment volna a k</w:t>
      </w:r>
      <w:r w:rsidR="00CF13A0" w:rsidRPr="00AC0401">
        <w:rPr>
          <w:rFonts w:ascii="Comic Sans MS" w:hAnsi="Comic Sans MS"/>
        </w:rPr>
        <w:t>orabeli társadalmi szokásokkal</w:t>
      </w:r>
      <w:r w:rsidR="001706E3">
        <w:rPr>
          <w:rFonts w:ascii="Comic Sans MS" w:hAnsi="Comic Sans MS"/>
        </w:rPr>
        <w:t>,</w:t>
      </w:r>
      <w:r w:rsidR="00CF13A0" w:rsidRPr="00AC0401">
        <w:rPr>
          <w:rFonts w:ascii="Comic Sans MS" w:hAnsi="Comic Sans MS"/>
        </w:rPr>
        <w:t xml:space="preserve"> és kockára tette volna a térítés eredményeit! N</w:t>
      </w:r>
      <w:r w:rsidR="00CE2F59" w:rsidRPr="00AC0401">
        <w:rPr>
          <w:rFonts w:ascii="Comic Sans MS" w:hAnsi="Comic Sans MS"/>
        </w:rPr>
        <w:t xml:space="preserve">em is teszi! </w:t>
      </w:r>
      <w:r w:rsidR="007B49D6" w:rsidRPr="00AC0401">
        <w:rPr>
          <w:rFonts w:ascii="Comic Sans MS" w:hAnsi="Comic Sans MS"/>
        </w:rPr>
        <w:t>És hol marad a házasság szentségi jellegéből fakadó kegyelem-közvetítő szerepének dicsérete?</w:t>
      </w:r>
    </w:p>
    <w:p w:rsidR="003D3B6F" w:rsidRPr="00AC0401" w:rsidRDefault="003D3B6F" w:rsidP="00EE349E">
      <w:pPr>
        <w:pStyle w:val="Cmsor4"/>
        <w:rPr>
          <w:rFonts w:ascii="Comic Sans MS" w:hAnsi="Comic Sans MS"/>
        </w:rPr>
      </w:pPr>
      <w:bookmarkStart w:id="14" w:name="szentség"/>
      <w:bookmarkStart w:id="15" w:name="_Toc237367591"/>
      <w:bookmarkStart w:id="16" w:name="_Toc237371731"/>
      <w:bookmarkStart w:id="17" w:name="_Toc237423535"/>
      <w:bookmarkStart w:id="18" w:name="_Toc237423727"/>
      <w:bookmarkStart w:id="19" w:name="_Toc237423857"/>
      <w:bookmarkStart w:id="20" w:name="_Toc237428423"/>
      <w:bookmarkStart w:id="21" w:name="_Toc237428768"/>
      <w:bookmarkStart w:id="22" w:name="_Toc256117924"/>
      <w:bookmarkStart w:id="23" w:name="_Toc256118262"/>
      <w:bookmarkEnd w:id="14"/>
      <w:r w:rsidRPr="00AC0401">
        <w:rPr>
          <w:rFonts w:ascii="Comic Sans MS" w:hAnsi="Comic Sans MS"/>
        </w:rPr>
        <w:t>A szentség megalapítása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D3B6F" w:rsidRPr="00AC0401" w:rsidRDefault="003D3B6F" w:rsidP="00803FCB">
      <w:pPr>
        <w:pStyle w:val="normlsremelt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Mindezek alapján azt állítani, hogy a házasság </w:t>
      </w:r>
      <w:r w:rsidRPr="00AC0401">
        <w:rPr>
          <w:rFonts w:ascii="Comic Sans MS" w:hAnsi="Comic Sans MS"/>
          <w:i/>
        </w:rPr>
        <w:t>intézményét</w:t>
      </w:r>
      <w:r w:rsidRPr="00AC0401">
        <w:rPr>
          <w:rFonts w:ascii="Comic Sans MS" w:hAnsi="Comic Sans MS"/>
        </w:rPr>
        <w:t xml:space="preserve"> Isten alapította, elég durva csúsztatás. Még kevésbé mondható ez a házasság </w:t>
      </w:r>
      <w:r w:rsidRPr="00AC0401">
        <w:rPr>
          <w:rFonts w:ascii="Comic Sans MS" w:hAnsi="Comic Sans MS"/>
          <w:i/>
        </w:rPr>
        <w:t>szentség</w:t>
      </w:r>
      <w:r w:rsidRPr="00AC0401">
        <w:rPr>
          <w:rFonts w:ascii="Comic Sans MS" w:hAnsi="Comic Sans MS"/>
        </w:rPr>
        <w:t>éről, mindenekelőtt</w:t>
      </w:r>
      <w:r w:rsidR="00197F90" w:rsidRPr="00AC0401">
        <w:rPr>
          <w:rFonts w:ascii="Comic Sans MS" w:hAnsi="Comic Sans MS"/>
        </w:rPr>
        <w:t xml:space="preserve"> azért, mert a szentség szó a </w:t>
      </w:r>
      <w:r w:rsidRPr="00AC0401">
        <w:rPr>
          <w:rFonts w:ascii="Comic Sans MS" w:hAnsi="Comic Sans MS"/>
        </w:rPr>
        <w:t xml:space="preserve">Bibliában </w:t>
      </w:r>
      <w:r w:rsidRPr="00AC0401">
        <w:rPr>
          <w:rFonts w:ascii="Comic Sans MS" w:hAnsi="Comic Sans MS"/>
          <w:i/>
        </w:rPr>
        <w:t>egyetlen egyszer sem</w:t>
      </w:r>
      <w:r w:rsidRPr="00AC0401">
        <w:rPr>
          <w:rFonts w:ascii="Comic Sans MS" w:hAnsi="Comic Sans MS"/>
        </w:rPr>
        <w:t xml:space="preserve"> fordul elő. Másrészt azt sem árt tudni, hogy</w:t>
      </w:r>
      <w:r w:rsidR="00005251">
        <w:rPr>
          <w:rFonts w:ascii="Comic Sans MS" w:hAnsi="Comic Sans MS"/>
        </w:rPr>
        <w:t xml:space="preserve"> az Egyház </w:t>
      </w:r>
      <w:r w:rsidRPr="00AC0401">
        <w:rPr>
          <w:rFonts w:ascii="Comic Sans MS" w:hAnsi="Comic Sans MS"/>
        </w:rPr>
        <w:t xml:space="preserve">majd nyolc évszázadon át nem vonta be vallási mázzal a házasságot, ellenkezőleg Szent Ágoston már említett felfogását vallotta – és a </w:t>
      </w:r>
      <w:r w:rsidR="00D0177B">
        <w:rPr>
          <w:rFonts w:ascii="Comic Sans MS" w:hAnsi="Comic Sans MS"/>
        </w:rPr>
        <w:t>Szentszék</w:t>
      </w:r>
      <w:r w:rsidRPr="00AC0401">
        <w:rPr>
          <w:rFonts w:ascii="Comic Sans MS" w:hAnsi="Comic Sans MS"/>
        </w:rPr>
        <w:t xml:space="preserve"> lényegében vallja még ma is.</w:t>
      </w:r>
    </w:p>
    <w:p w:rsidR="003D3B6F" w:rsidRPr="00AC0401" w:rsidRDefault="003D3B6F" w:rsidP="00803FCB">
      <w:pPr>
        <w:pStyle w:val="jparagrafussr"/>
        <w:rPr>
          <w:rFonts w:ascii="Comic Sans MS" w:hAnsi="Comic Sans MS"/>
        </w:rPr>
      </w:pPr>
      <w:r w:rsidRPr="00AC0401">
        <w:rPr>
          <w:rFonts w:ascii="Comic Sans MS" w:hAnsi="Comic Sans MS"/>
        </w:rPr>
        <w:t>A 12. század közepéig teológiailag még a szentség fogalma is tisztázatlan volt, számukat</w:t>
      </w:r>
      <w:r w:rsidR="00EA0544"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 xml:space="preserve">az egyes püspökségekben a mindenkori püspök határozta meg, s azt azért mégsem tételezhetjük fel, hogy egy évezred kiváló teológusai </w:t>
      </w:r>
      <w:r w:rsidR="009937CE" w:rsidRPr="00AC0401">
        <w:rPr>
          <w:rFonts w:ascii="Comic Sans MS" w:hAnsi="Comic Sans MS"/>
        </w:rPr>
        <w:t xml:space="preserve">közül senki sem ismerte </w:t>
      </w:r>
      <w:r w:rsidRPr="00AC0401">
        <w:rPr>
          <w:rFonts w:ascii="Comic Sans MS" w:hAnsi="Comic Sans MS"/>
        </w:rPr>
        <w:t xml:space="preserve">fel Isten akaratát. </w:t>
      </w:r>
    </w:p>
    <w:p w:rsidR="003D3B6F" w:rsidRPr="00AC0401" w:rsidRDefault="003D3B6F" w:rsidP="004B1BFD">
      <w:pPr>
        <w:pStyle w:val="normlsraprbets"/>
        <w:spacing w:after="0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Például Franciaországban és a dél-német tartományokban leginkább </w:t>
      </w:r>
      <w:r w:rsidR="002B16BB" w:rsidRPr="00AC0401">
        <w:rPr>
          <w:rFonts w:ascii="Comic Sans MS" w:hAnsi="Comic Sans MS"/>
        </w:rPr>
        <w:t>2</w:t>
      </w:r>
      <w:r w:rsidRPr="00AC0401">
        <w:rPr>
          <w:rFonts w:ascii="Comic Sans MS" w:hAnsi="Comic Sans MS"/>
        </w:rPr>
        <w:t xml:space="preserve"> szentség, a keresztelés és az úrvacsora volt ismert, ezért maradt fenn ez a hit a protestantizmusban. Damiáni Péter, VII. Gergely pápa bizalmasa és legfőbb segítője</w:t>
      </w:r>
      <w:r w:rsidR="002B16BB" w:rsidRPr="00AC0401">
        <w:rPr>
          <w:rFonts w:ascii="Comic Sans MS" w:hAnsi="Comic Sans MS"/>
        </w:rPr>
        <w:t xml:space="preserve"> 12</w:t>
      </w:r>
      <w:r w:rsidRPr="00AC0401">
        <w:rPr>
          <w:rFonts w:ascii="Comic Sans MS" w:hAnsi="Comic Sans MS"/>
        </w:rPr>
        <w:t>, Clairvauxi Bernát, a cisztercita rend megalapítója és a 2. keresztes hadjárat megszervezője</w:t>
      </w:r>
      <w:r w:rsidR="002B16BB" w:rsidRPr="00AC0401">
        <w:rPr>
          <w:rFonts w:ascii="Comic Sans MS" w:hAnsi="Comic Sans MS"/>
        </w:rPr>
        <w:t xml:space="preserve"> 10 </w:t>
      </w:r>
      <w:r w:rsidRPr="00AC0401">
        <w:rPr>
          <w:rFonts w:ascii="Comic Sans MS" w:hAnsi="Comic Sans MS"/>
        </w:rPr>
        <w:t>szentséget hirdetett, utóbbiak közé értve a lábmosás szentségét is. A hetes lista a 13. század közepe táján alakult ki</w:t>
      </w:r>
      <w:r w:rsidR="00DD09F5" w:rsidRPr="00AC0401">
        <w:rPr>
          <w:rFonts w:ascii="Comic Sans MS" w:hAnsi="Comic Sans MS"/>
        </w:rPr>
        <w:t>,</w:t>
      </w:r>
      <w:r w:rsidRPr="00AC0401">
        <w:rPr>
          <w:rFonts w:ascii="Comic Sans MS" w:hAnsi="Comic Sans MS"/>
        </w:rPr>
        <w:t xml:space="preserve"> s ebben máig </w:t>
      </w:r>
      <w:r w:rsidR="00AD639C" w:rsidRPr="00AC0401">
        <w:rPr>
          <w:rFonts w:ascii="Comic Sans MS" w:hAnsi="Comic Sans MS"/>
        </w:rPr>
        <w:t>7.</w:t>
      </w:r>
      <w:r w:rsidRPr="00AC0401">
        <w:rPr>
          <w:rFonts w:ascii="Comic Sans MS" w:hAnsi="Comic Sans MS"/>
        </w:rPr>
        <w:t xml:space="preserve"> a házasság. </w:t>
      </w:r>
    </w:p>
    <w:p w:rsidR="003D3B6F" w:rsidRPr="00AC0401" w:rsidRDefault="007A429B" w:rsidP="004B1BFD">
      <w:pPr>
        <w:pStyle w:val="Normlsr"/>
        <w:spacing w:before="60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A </w:t>
      </w:r>
      <w:r w:rsidR="003D3B6F" w:rsidRPr="00AC0401">
        <w:rPr>
          <w:rFonts w:ascii="Comic Sans MS" w:hAnsi="Comic Sans MS"/>
        </w:rPr>
        <w:t xml:space="preserve">házasság szentségi hatásait még Aquinói Szent Tamás sem tudta levezetni a </w:t>
      </w:r>
      <w:r w:rsidR="003D3B6F" w:rsidRPr="00AC0401">
        <w:rPr>
          <w:rFonts w:ascii="Comic Sans MS" w:hAnsi="Comic Sans MS"/>
        </w:rPr>
        <w:lastRenderedPageBreak/>
        <w:t xml:space="preserve">Bibliából, </w:t>
      </w:r>
      <w:r w:rsidRPr="00AC0401">
        <w:rPr>
          <w:rFonts w:ascii="Comic Sans MS" w:hAnsi="Comic Sans MS"/>
        </w:rPr>
        <w:t>sőt</w:t>
      </w:r>
      <w:r w:rsidR="003D3B6F" w:rsidRPr="00AC0401">
        <w:rPr>
          <w:rFonts w:ascii="Comic Sans MS" w:hAnsi="Comic Sans MS"/>
        </w:rPr>
        <w:t xml:space="preserve"> a Firenzei zsinat (1431-1440) </w:t>
      </w:r>
      <w:r w:rsidRPr="00AC0401">
        <w:rPr>
          <w:rFonts w:ascii="Comic Sans MS" w:hAnsi="Comic Sans MS"/>
        </w:rPr>
        <w:t xml:space="preserve">is </w:t>
      </w:r>
      <w:r w:rsidR="003D3B6F" w:rsidRPr="00AC0401">
        <w:rPr>
          <w:rFonts w:ascii="Comic Sans MS" w:hAnsi="Comic Sans MS"/>
        </w:rPr>
        <w:t>adós maradt</w:t>
      </w:r>
      <w:r w:rsidRPr="00AC0401">
        <w:rPr>
          <w:rFonts w:ascii="Comic Sans MS" w:hAnsi="Comic Sans MS"/>
        </w:rPr>
        <w:t xml:space="preserve"> a</w:t>
      </w:r>
      <w:r w:rsidR="004F305D" w:rsidRPr="00AC0401">
        <w:rPr>
          <w:rFonts w:ascii="Comic Sans MS" w:hAnsi="Comic Sans MS"/>
        </w:rPr>
        <w:t>z indokolással</w:t>
      </w:r>
      <w:r w:rsidR="00EB2A79">
        <w:rPr>
          <w:rFonts w:ascii="Comic Sans MS" w:hAnsi="Comic Sans MS"/>
        </w:rPr>
        <w:t xml:space="preserve">, </w:t>
      </w:r>
      <w:r w:rsidR="002B16BB" w:rsidRPr="00AC0401">
        <w:rPr>
          <w:rFonts w:ascii="Comic Sans MS" w:hAnsi="Comic Sans MS"/>
        </w:rPr>
        <w:t>bár dogmává emelte a hetes számot</w:t>
      </w:r>
      <w:r w:rsidR="003D3B6F" w:rsidRPr="00AC0401">
        <w:rPr>
          <w:rFonts w:ascii="Comic Sans MS" w:hAnsi="Comic Sans MS"/>
        </w:rPr>
        <w:t>.</w:t>
      </w:r>
      <w:r w:rsidRPr="00AC0401">
        <w:rPr>
          <w:rFonts w:ascii="Comic Sans MS" w:hAnsi="Comic Sans MS"/>
        </w:rPr>
        <w:t xml:space="preserve"> </w:t>
      </w:r>
      <w:r w:rsidR="003D3B6F" w:rsidRPr="00AC0401">
        <w:rPr>
          <w:rFonts w:ascii="Comic Sans MS" w:hAnsi="Comic Sans MS"/>
        </w:rPr>
        <w:t>Így a szentségi jelleg mibenlété</w:t>
      </w:r>
      <w:r w:rsidRPr="00AC0401">
        <w:rPr>
          <w:rFonts w:ascii="Comic Sans MS" w:hAnsi="Comic Sans MS"/>
        </w:rPr>
        <w:t xml:space="preserve">ről </w:t>
      </w:r>
      <w:r w:rsidR="003D3B6F" w:rsidRPr="00AC0401">
        <w:rPr>
          <w:rFonts w:ascii="Comic Sans MS" w:hAnsi="Comic Sans MS"/>
        </w:rPr>
        <w:t xml:space="preserve">még egy évszázadon át </w:t>
      </w:r>
      <w:r w:rsidRPr="00AC0401">
        <w:rPr>
          <w:rFonts w:ascii="Comic Sans MS" w:hAnsi="Comic Sans MS"/>
        </w:rPr>
        <w:t>lehetett elmés</w:t>
      </w:r>
      <w:r w:rsidR="003D3B6F" w:rsidRPr="00AC0401">
        <w:rPr>
          <w:rFonts w:ascii="Comic Sans MS" w:hAnsi="Comic Sans MS"/>
        </w:rPr>
        <w:t xml:space="preserve"> vitákat </w:t>
      </w:r>
      <w:r w:rsidRPr="00AC0401">
        <w:rPr>
          <w:rFonts w:ascii="Comic Sans MS" w:hAnsi="Comic Sans MS"/>
        </w:rPr>
        <w:t>folytatni</w:t>
      </w:r>
      <w:r w:rsidR="003D3B6F" w:rsidRPr="00AC0401">
        <w:rPr>
          <w:rFonts w:ascii="Comic Sans MS" w:hAnsi="Comic Sans MS"/>
        </w:rPr>
        <w:t xml:space="preserve">, mígnem a </w:t>
      </w:r>
      <w:r w:rsidR="00E93DD9" w:rsidRPr="00AC0401">
        <w:rPr>
          <w:rFonts w:ascii="Comic Sans MS" w:hAnsi="Comic Sans MS"/>
        </w:rPr>
        <w:t>Tridenti</w:t>
      </w:r>
      <w:r w:rsidR="00197F90" w:rsidRPr="00AC0401">
        <w:rPr>
          <w:rFonts w:ascii="Comic Sans MS" w:hAnsi="Comic Sans MS"/>
        </w:rPr>
        <w:t xml:space="preserve"> </w:t>
      </w:r>
      <w:r w:rsidR="003D3B6F" w:rsidRPr="00AC0401">
        <w:rPr>
          <w:rFonts w:ascii="Comic Sans MS" w:hAnsi="Comic Sans MS"/>
        </w:rPr>
        <w:t xml:space="preserve"> zsinat</w:t>
      </w:r>
      <w:r w:rsidR="00197F90" w:rsidRPr="00AC0401">
        <w:rPr>
          <w:rFonts w:ascii="Comic Sans MS" w:hAnsi="Comic Sans MS"/>
        </w:rPr>
        <w:t xml:space="preserve"> (1545-63)</w:t>
      </w:r>
      <w:r w:rsidR="003D3B6F" w:rsidRPr="00AC0401">
        <w:rPr>
          <w:rFonts w:ascii="Comic Sans MS" w:hAnsi="Comic Sans MS"/>
        </w:rPr>
        <w:t xml:space="preserve"> </w:t>
      </w:r>
      <w:r w:rsidR="001101DF" w:rsidRPr="00AC0401">
        <w:rPr>
          <w:rFonts w:ascii="Comic Sans MS" w:hAnsi="Comic Sans MS"/>
        </w:rPr>
        <w:t>12</w:t>
      </w:r>
      <w:r w:rsidR="003D3B6F" w:rsidRPr="00AC0401">
        <w:rPr>
          <w:rFonts w:ascii="Comic Sans MS" w:hAnsi="Comic Sans MS"/>
        </w:rPr>
        <w:t xml:space="preserve"> dogmával véget vetett a huzakodásnak. A fontosabbak</w:t>
      </w:r>
      <w:r w:rsidR="00EE349E" w:rsidRPr="00AC0401">
        <w:rPr>
          <w:rFonts w:ascii="Comic Sans MS" w:hAnsi="Comic Sans MS"/>
        </w:rPr>
        <w:t>:</w:t>
      </w:r>
      <w:r w:rsidR="003D3B6F" w:rsidRPr="00AC0401">
        <w:rPr>
          <w:rStyle w:val="Vgjegyzet-hivatkozs"/>
          <w:rFonts w:ascii="Comic Sans MS" w:hAnsi="Comic Sans MS"/>
        </w:rPr>
        <w:endnoteReference w:id="24"/>
      </w:r>
    </w:p>
    <w:p w:rsidR="003D3B6F" w:rsidRPr="00AC0401" w:rsidRDefault="003D3B6F" w:rsidP="004927FB">
      <w:pPr>
        <w:pStyle w:val="bekezds5"/>
        <w:numPr>
          <w:ilvl w:val="0"/>
          <w:numId w:val="9"/>
        </w:numPr>
        <w:tabs>
          <w:tab w:val="left" w:pos="431"/>
        </w:tabs>
        <w:spacing w:before="60"/>
        <w:rPr>
          <w:rFonts w:ascii="Comic Sans MS" w:hAnsi="Comic Sans MS"/>
        </w:rPr>
      </w:pPr>
      <w:bookmarkStart w:id="24" w:name="_Toc237367592"/>
      <w:r w:rsidRPr="00AC0401">
        <w:rPr>
          <w:rFonts w:ascii="Comic Sans MS" w:hAnsi="Comic Sans MS"/>
        </w:rPr>
        <w:t>A házasság Jézus Krisztus által alapított szentség.</w:t>
      </w:r>
    </w:p>
    <w:p w:rsidR="003D3B6F" w:rsidRPr="00AC0401" w:rsidRDefault="003D3B6F" w:rsidP="00EB2A79">
      <w:pPr>
        <w:pStyle w:val="normlsraprbets"/>
        <w:ind w:left="1072"/>
        <w:rPr>
          <w:rFonts w:ascii="Comic Sans MS" w:hAnsi="Comic Sans MS"/>
        </w:rPr>
      </w:pPr>
      <w:r w:rsidRPr="00AC0401">
        <w:rPr>
          <w:rFonts w:ascii="Comic Sans MS" w:hAnsi="Comic Sans MS"/>
        </w:rPr>
        <w:t>Láttuk, hogy ez</w:t>
      </w:r>
      <w:r w:rsidR="00684E91" w:rsidRPr="00AC0401">
        <w:rPr>
          <w:rFonts w:ascii="Comic Sans MS" w:hAnsi="Comic Sans MS"/>
        </w:rPr>
        <w:t>t</w:t>
      </w:r>
      <w:r w:rsidRPr="00AC0401">
        <w:rPr>
          <w:rFonts w:ascii="Comic Sans MS" w:hAnsi="Comic Sans MS"/>
        </w:rPr>
        <w:t xml:space="preserve"> </w:t>
      </w:r>
      <w:r w:rsidR="009D2A10" w:rsidRPr="00AC0401">
        <w:rPr>
          <w:rFonts w:ascii="Comic Sans MS" w:hAnsi="Comic Sans MS"/>
        </w:rPr>
        <w:t>az állítás</w:t>
      </w:r>
      <w:r w:rsidR="00BD47FD" w:rsidRPr="00AC0401">
        <w:rPr>
          <w:rFonts w:ascii="Comic Sans MS" w:hAnsi="Comic Sans MS"/>
        </w:rPr>
        <w:t xml:space="preserve">t sem a Biblia alapján, sem teológiai érvekkel nem lehet kellően </w:t>
      </w:r>
      <w:r w:rsidRPr="00AC0401">
        <w:rPr>
          <w:rFonts w:ascii="Comic Sans MS" w:hAnsi="Comic Sans MS"/>
        </w:rPr>
        <w:t>megalapoz</w:t>
      </w:r>
      <w:bookmarkEnd w:id="24"/>
      <w:r w:rsidR="00BD47FD" w:rsidRPr="00AC0401">
        <w:rPr>
          <w:rFonts w:ascii="Comic Sans MS" w:hAnsi="Comic Sans MS"/>
        </w:rPr>
        <w:t>ni</w:t>
      </w:r>
      <w:r w:rsidRPr="00AC0401">
        <w:rPr>
          <w:rFonts w:ascii="Comic Sans MS" w:hAnsi="Comic Sans MS"/>
        </w:rPr>
        <w:t>.</w:t>
      </w:r>
    </w:p>
    <w:p w:rsidR="003D3B6F" w:rsidRPr="00AC0401" w:rsidRDefault="003D3B6F" w:rsidP="004927FB">
      <w:pPr>
        <w:pStyle w:val="bekezds5"/>
        <w:numPr>
          <w:ilvl w:val="0"/>
          <w:numId w:val="9"/>
        </w:numPr>
        <w:tabs>
          <w:tab w:val="left" w:pos="431"/>
        </w:tabs>
        <w:spacing w:before="60"/>
        <w:rPr>
          <w:rFonts w:ascii="Comic Sans MS" w:hAnsi="Comic Sans MS"/>
        </w:rPr>
      </w:pPr>
      <w:bookmarkStart w:id="25" w:name="_Toc237367593"/>
      <w:r w:rsidRPr="00AC0401">
        <w:rPr>
          <w:rFonts w:ascii="Comic Sans MS" w:hAnsi="Comic Sans MS"/>
        </w:rPr>
        <w:t>Keresztény férfinak csak egy felesége lehet és érvényesek az Ószövetségben felsorolt házasságkötési akadályok.</w:t>
      </w:r>
      <w:bookmarkEnd w:id="25"/>
      <w:r w:rsidR="008C04F3" w:rsidRPr="00AC0401">
        <w:rPr>
          <w:rStyle w:val="Vgjegyzet-hivatkozs"/>
          <w:rFonts w:ascii="Comic Sans MS" w:hAnsi="Comic Sans MS"/>
        </w:rPr>
        <w:endnoteReference w:id="25"/>
      </w:r>
    </w:p>
    <w:p w:rsidR="003D3B6F" w:rsidRPr="00AC0401" w:rsidRDefault="003D3B6F" w:rsidP="004927FB">
      <w:pPr>
        <w:pStyle w:val="normlsraprbets"/>
        <w:ind w:left="1072"/>
        <w:rPr>
          <w:rFonts w:ascii="Comic Sans MS" w:hAnsi="Comic Sans MS"/>
        </w:rPr>
      </w:pPr>
      <w:r w:rsidRPr="00AC0401">
        <w:rPr>
          <w:rFonts w:ascii="Comic Sans MS" w:hAnsi="Comic Sans MS"/>
        </w:rPr>
        <w:t>Nem köthetnek házasságot a gyermekek szüleikke</w:t>
      </w:r>
      <w:r w:rsidR="009A7007" w:rsidRPr="00AC0401">
        <w:rPr>
          <w:rFonts w:ascii="Comic Sans MS" w:hAnsi="Comic Sans MS"/>
        </w:rPr>
        <w:t>l vagy ezek testvéreivel, (fél)</w:t>
      </w:r>
      <w:r w:rsidRPr="00AC0401">
        <w:rPr>
          <w:rFonts w:ascii="Comic Sans MS" w:hAnsi="Comic Sans MS"/>
        </w:rPr>
        <w:t>testvérek egymással vagy testvérük házastársának testvéreivel</w:t>
      </w:r>
      <w:r w:rsidR="00AB2018" w:rsidRPr="00AC0401">
        <w:rPr>
          <w:rFonts w:ascii="Comic Sans MS" w:hAnsi="Comic Sans MS"/>
        </w:rPr>
        <w:t xml:space="preserve"> (?)</w:t>
      </w:r>
      <w:r w:rsidRPr="00AC0401">
        <w:rPr>
          <w:rFonts w:ascii="Comic Sans MS" w:hAnsi="Comic Sans MS"/>
        </w:rPr>
        <w:t xml:space="preserve">. Az ilyen házasságkötés automatikusan érvénytelen, de ha már „elhálták”, az akadály kiderülésekor az illetékes egyházi hivatal (püspök) utólag érvényteleníti. Érdemes megjegyezni, </w:t>
      </w:r>
      <w:r w:rsidR="008C04F3" w:rsidRPr="00AC0401">
        <w:rPr>
          <w:rFonts w:ascii="Comic Sans MS" w:hAnsi="Comic Sans MS"/>
        </w:rPr>
        <w:t xml:space="preserve">hogy a dogma a </w:t>
      </w:r>
      <w:r w:rsidR="00067A65" w:rsidRPr="00AC0401">
        <w:rPr>
          <w:rFonts w:ascii="Comic Sans MS" w:hAnsi="Comic Sans MS"/>
        </w:rPr>
        <w:t>többférjűséget nem említi</w:t>
      </w:r>
      <w:r w:rsidR="008C04F3" w:rsidRPr="00AC0401">
        <w:rPr>
          <w:rFonts w:ascii="Comic Sans MS" w:hAnsi="Comic Sans MS"/>
        </w:rPr>
        <w:t>:</w:t>
      </w:r>
      <w:r w:rsidRPr="00AC0401">
        <w:rPr>
          <w:rFonts w:ascii="Comic Sans MS" w:hAnsi="Comic Sans MS"/>
        </w:rPr>
        <w:t xml:space="preserve"> egy nőnek </w:t>
      </w:r>
      <w:r w:rsidR="004927FB" w:rsidRPr="00AC0401">
        <w:rPr>
          <w:rFonts w:ascii="Comic Sans MS" w:hAnsi="Comic Sans MS"/>
        </w:rPr>
        <w:t>l</w:t>
      </w:r>
      <w:r w:rsidRPr="00AC0401">
        <w:rPr>
          <w:rFonts w:ascii="Comic Sans MS" w:hAnsi="Comic Sans MS"/>
        </w:rPr>
        <w:t>ehet</w:t>
      </w:r>
      <w:r w:rsidR="004927FB" w:rsidRPr="00AC0401">
        <w:rPr>
          <w:rFonts w:ascii="Comic Sans MS" w:hAnsi="Comic Sans MS"/>
        </w:rPr>
        <w:t>ett (volna)</w:t>
      </w:r>
      <w:r w:rsidRPr="00AC0401">
        <w:rPr>
          <w:rFonts w:ascii="Comic Sans MS" w:hAnsi="Comic Sans MS"/>
        </w:rPr>
        <w:t xml:space="preserve"> több férje</w:t>
      </w:r>
      <w:r w:rsidR="004927FB" w:rsidRPr="00AC0401">
        <w:rPr>
          <w:rFonts w:ascii="Comic Sans MS" w:hAnsi="Comic Sans MS"/>
        </w:rPr>
        <w:t xml:space="preserve"> is</w:t>
      </w:r>
      <w:r w:rsidRPr="00AC0401">
        <w:rPr>
          <w:rFonts w:ascii="Comic Sans MS" w:hAnsi="Comic Sans MS"/>
        </w:rPr>
        <w:t>, de</w:t>
      </w:r>
      <w:r w:rsidR="00EB2A79">
        <w:rPr>
          <w:rFonts w:ascii="Comic Sans MS" w:hAnsi="Comic Sans MS"/>
        </w:rPr>
        <w:t xml:space="preserve"> </w:t>
      </w:r>
      <w:r w:rsidR="004927FB" w:rsidRPr="00AC0401">
        <w:rPr>
          <w:rFonts w:ascii="Comic Sans MS" w:hAnsi="Comic Sans MS"/>
        </w:rPr>
        <w:t xml:space="preserve">ennek </w:t>
      </w:r>
      <w:r w:rsidRPr="00AC0401">
        <w:rPr>
          <w:rFonts w:ascii="Comic Sans MS" w:hAnsi="Comic Sans MS"/>
        </w:rPr>
        <w:t>gyakorlati</w:t>
      </w:r>
      <w:r w:rsidR="00EB2A79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>lehetetlen</w:t>
      </w:r>
      <w:r w:rsidR="004927FB" w:rsidRPr="00AC0401">
        <w:rPr>
          <w:rFonts w:ascii="Comic Sans MS" w:hAnsi="Comic Sans MS"/>
        </w:rPr>
        <w:t>sége miat</w:t>
      </w:r>
      <w:r w:rsidRPr="00AC0401">
        <w:rPr>
          <w:rFonts w:ascii="Comic Sans MS" w:hAnsi="Comic Sans MS"/>
        </w:rPr>
        <w:t>t a zsinat</w:t>
      </w:r>
      <w:r w:rsidR="00AB2018" w:rsidRPr="00AC0401">
        <w:rPr>
          <w:rFonts w:ascii="Comic Sans MS" w:hAnsi="Comic Sans MS"/>
        </w:rPr>
        <w:t xml:space="preserve"> atyái</w:t>
      </w:r>
      <w:r w:rsidRPr="00AC0401">
        <w:rPr>
          <w:rFonts w:ascii="Comic Sans MS" w:hAnsi="Comic Sans MS"/>
        </w:rPr>
        <w:t xml:space="preserve"> nem tartott</w:t>
      </w:r>
      <w:r w:rsidR="00AB2018" w:rsidRPr="00AC0401">
        <w:rPr>
          <w:rFonts w:ascii="Comic Sans MS" w:hAnsi="Comic Sans MS"/>
        </w:rPr>
        <w:t>ák</w:t>
      </w:r>
      <w:r w:rsidRPr="00AC0401">
        <w:rPr>
          <w:rFonts w:ascii="Comic Sans MS" w:hAnsi="Comic Sans MS"/>
        </w:rPr>
        <w:t xml:space="preserve"> szükségesnek külön</w:t>
      </w:r>
      <w:r w:rsidR="00067A65" w:rsidRPr="00AC0401">
        <w:rPr>
          <w:rFonts w:ascii="Comic Sans MS" w:hAnsi="Comic Sans MS"/>
        </w:rPr>
        <w:t xml:space="preserve"> megtiltani</w:t>
      </w:r>
      <w:r w:rsidRPr="00AC0401">
        <w:rPr>
          <w:rFonts w:ascii="Comic Sans MS" w:hAnsi="Comic Sans MS"/>
        </w:rPr>
        <w:t xml:space="preserve">. </w:t>
      </w:r>
    </w:p>
    <w:p w:rsidR="003D3B6F" w:rsidRPr="00AC0401" w:rsidRDefault="003D3B6F" w:rsidP="004927FB">
      <w:pPr>
        <w:pStyle w:val="bekezds5"/>
        <w:numPr>
          <w:ilvl w:val="0"/>
          <w:numId w:val="9"/>
        </w:numPr>
        <w:tabs>
          <w:tab w:val="left" w:pos="431"/>
        </w:tabs>
        <w:spacing w:before="60"/>
        <w:rPr>
          <w:rFonts w:ascii="Comic Sans MS" w:hAnsi="Comic Sans MS"/>
        </w:rPr>
      </w:pPr>
      <w:bookmarkStart w:id="26" w:name="_Toc237367594"/>
      <w:r w:rsidRPr="00AC0401">
        <w:rPr>
          <w:rFonts w:ascii="Comic Sans MS" w:hAnsi="Comic Sans MS"/>
        </w:rPr>
        <w:t>Csak az illetékes egyházi személy előtt, az előírt formaságok betartásával kötött házasság érvényes</w:t>
      </w:r>
      <w:bookmarkEnd w:id="26"/>
      <w:r w:rsidRPr="00AC0401">
        <w:rPr>
          <w:rFonts w:ascii="Comic Sans MS" w:hAnsi="Comic Sans MS"/>
        </w:rPr>
        <w:t>, és ez tulajdonképpen az „égben köttetik”.</w:t>
      </w:r>
    </w:p>
    <w:p w:rsidR="003D3B6F" w:rsidRPr="00AC0401" w:rsidRDefault="003D3B6F" w:rsidP="004927FB">
      <w:pPr>
        <w:pStyle w:val="normlsraprbets"/>
        <w:ind w:left="1072"/>
        <w:rPr>
          <w:rFonts w:ascii="Comic Sans MS" w:hAnsi="Comic Sans MS"/>
        </w:rPr>
      </w:pPr>
      <w:r w:rsidRPr="00AC0401">
        <w:rPr>
          <w:rFonts w:ascii="Comic Sans MS" w:hAnsi="Comic Sans MS"/>
        </w:rPr>
        <w:t>A polgári házasság bevezetéséig más lehetőség nem is létezett. A feudális Egyház számára rendkívül fontos volt, hogy tudta nélkül – különösen a cölibátus megszegésével – ne lehessen érvényes házasságot kötni, nehogy a megszületett utódok jogosan tarthassanak igényt egyházi érdekeltségű ingatlanvagyon</w:t>
      </w:r>
      <w:r w:rsidR="00EB2A79">
        <w:rPr>
          <w:rFonts w:ascii="Comic Sans MS" w:hAnsi="Comic Sans MS"/>
        </w:rPr>
        <w:t>ok</w:t>
      </w:r>
      <w:r w:rsidRPr="00AC0401">
        <w:rPr>
          <w:rFonts w:ascii="Comic Sans MS" w:hAnsi="Comic Sans MS"/>
        </w:rPr>
        <w:t xml:space="preserve">ra. </w:t>
      </w:r>
    </w:p>
    <w:p w:rsidR="00684E91" w:rsidRPr="00AC0401" w:rsidRDefault="00684E91" w:rsidP="004927FB">
      <w:pPr>
        <w:pStyle w:val="bekezds5"/>
        <w:numPr>
          <w:ilvl w:val="0"/>
          <w:numId w:val="9"/>
        </w:numPr>
        <w:tabs>
          <w:tab w:val="left" w:pos="431"/>
        </w:tabs>
        <w:spacing w:before="60"/>
        <w:rPr>
          <w:rFonts w:ascii="Comic Sans MS" w:hAnsi="Comic Sans MS"/>
        </w:rPr>
      </w:pPr>
      <w:bookmarkStart w:id="27" w:name="_Toc237367595"/>
      <w:r w:rsidRPr="00AC0401">
        <w:rPr>
          <w:rFonts w:ascii="Comic Sans MS" w:hAnsi="Comic Sans MS"/>
        </w:rPr>
        <w:t>Az érvényesen kötött és „elhált” házasság felbonthatatlan.</w:t>
      </w:r>
      <w:bookmarkEnd w:id="27"/>
    </w:p>
    <w:p w:rsidR="00684E91" w:rsidRPr="00AC0401" w:rsidRDefault="00684E91" w:rsidP="00C25292">
      <w:pPr>
        <w:pStyle w:val="normlsraprbets"/>
        <w:ind w:left="1072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Nem mentség sem a közös megállapodás, sem ha a házastársról utólag derül ki, hogy eretnek vagy terméketlen vagy házasságtörő. </w:t>
      </w:r>
    </w:p>
    <w:p w:rsidR="003D3B6F" w:rsidRPr="00AC0401" w:rsidRDefault="003D3B6F" w:rsidP="00BD3C12">
      <w:pPr>
        <w:pStyle w:val="Normlsr"/>
        <w:rPr>
          <w:rFonts w:ascii="Comic Sans MS" w:hAnsi="Comic Sans MS"/>
        </w:rPr>
      </w:pPr>
      <w:r w:rsidRPr="00AC0401">
        <w:rPr>
          <w:rFonts w:ascii="Comic Sans MS" w:hAnsi="Comic Sans MS"/>
        </w:rPr>
        <w:t>Aki nem ismeri el</w:t>
      </w:r>
      <w:r w:rsidR="001101DF" w:rsidRPr="00AC0401">
        <w:rPr>
          <w:rFonts w:ascii="Comic Sans MS" w:hAnsi="Comic Sans MS"/>
        </w:rPr>
        <w:t>,</w:t>
      </w:r>
      <w:r w:rsidRPr="00AC0401">
        <w:rPr>
          <w:rFonts w:ascii="Comic Sans MS" w:hAnsi="Comic Sans MS"/>
        </w:rPr>
        <w:t xml:space="preserve"> vagy nem tartja be ezeket a szabályokat</w:t>
      </w:r>
      <w:r w:rsidR="00C25292" w:rsidRPr="00AC0401">
        <w:rPr>
          <w:rFonts w:ascii="Comic Sans MS" w:hAnsi="Comic Sans MS"/>
        </w:rPr>
        <w:t>, ki van közösítve az Egyházból, például a</w:t>
      </w:r>
      <w:r w:rsidRPr="00AC0401">
        <w:rPr>
          <w:rFonts w:ascii="Comic Sans MS" w:hAnsi="Comic Sans MS"/>
        </w:rPr>
        <w:t xml:space="preserve"> közben kialakult protestáns egyházak </w:t>
      </w:r>
      <w:r w:rsidR="00C25292" w:rsidRPr="00AC0401">
        <w:rPr>
          <w:rFonts w:ascii="Comic Sans MS" w:hAnsi="Comic Sans MS"/>
        </w:rPr>
        <w:t>hívői</w:t>
      </w:r>
      <w:r w:rsidRPr="00AC0401">
        <w:rPr>
          <w:rFonts w:ascii="Comic Sans MS" w:hAnsi="Comic Sans MS"/>
        </w:rPr>
        <w:t>.</w:t>
      </w:r>
      <w:r w:rsidR="00211457" w:rsidRPr="00AC0401">
        <w:rPr>
          <w:rFonts w:ascii="Comic Sans MS" w:hAnsi="Comic Sans MS"/>
        </w:rPr>
        <w:t xml:space="preserve"> </w:t>
      </w:r>
    </w:p>
    <w:p w:rsidR="003D3B6F" w:rsidRPr="00AC0401" w:rsidRDefault="003D3B6F" w:rsidP="00EE349E">
      <w:pPr>
        <w:pStyle w:val="Cmsor4"/>
        <w:rPr>
          <w:rFonts w:ascii="Comic Sans MS" w:hAnsi="Comic Sans MS"/>
        </w:rPr>
      </w:pPr>
      <w:bookmarkStart w:id="28" w:name="könnyítések"/>
      <w:bookmarkStart w:id="29" w:name="_Toc237367596"/>
      <w:bookmarkStart w:id="30" w:name="_Toc237371732"/>
      <w:bookmarkStart w:id="31" w:name="_Toc237423536"/>
      <w:bookmarkStart w:id="32" w:name="_Toc237423728"/>
      <w:bookmarkStart w:id="33" w:name="_Toc237423858"/>
      <w:bookmarkStart w:id="34" w:name="_Toc237428424"/>
      <w:bookmarkStart w:id="35" w:name="_Toc237428769"/>
      <w:bookmarkStart w:id="36" w:name="_Toc256117925"/>
      <w:bookmarkStart w:id="37" w:name="_Toc256118263"/>
      <w:bookmarkEnd w:id="28"/>
      <w:r w:rsidRPr="00AC0401">
        <w:rPr>
          <w:rFonts w:ascii="Comic Sans MS" w:hAnsi="Comic Sans MS"/>
        </w:rPr>
        <w:t>A Zsinat</w:t>
      </w:r>
      <w:r w:rsidR="003C1D4F">
        <w:rPr>
          <w:rFonts w:ascii="Comic Sans MS" w:hAnsi="Comic Sans MS"/>
        </w:rPr>
        <w:t>*</w:t>
      </w:r>
      <w:r w:rsidRPr="00AC0401">
        <w:rPr>
          <w:rFonts w:ascii="Comic Sans MS" w:hAnsi="Comic Sans MS"/>
        </w:rPr>
        <w:t xml:space="preserve"> könnyítés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144C03" w:rsidRPr="00AC0401">
        <w:rPr>
          <w:rFonts w:ascii="Comic Sans MS" w:hAnsi="Comic Sans MS"/>
        </w:rPr>
        <w:t>ei</w:t>
      </w:r>
    </w:p>
    <w:p w:rsidR="003D3B6F" w:rsidRPr="00AC0401" w:rsidRDefault="003D3B6F" w:rsidP="00803FCB">
      <w:pPr>
        <w:pStyle w:val="normlsremelt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XXIII. János pápa elképzelése szerint </w:t>
      </w:r>
      <w:r w:rsidR="00C25292" w:rsidRPr="00AC0401">
        <w:rPr>
          <w:rFonts w:ascii="Comic Sans MS" w:hAnsi="Comic Sans MS"/>
        </w:rPr>
        <w:t xml:space="preserve">a </w:t>
      </w:r>
      <w:r w:rsidRPr="00AC0401">
        <w:rPr>
          <w:rFonts w:ascii="Comic Sans MS" w:hAnsi="Comic Sans MS"/>
        </w:rPr>
        <w:t>Zsinat fő célja volt megújítani az Egyházat és könnyíteni a hívők terhein. Többek között kijelentette például, hogy –</w:t>
      </w:r>
      <w:r w:rsidR="00067A65"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 xml:space="preserve">ellentétben az addig vallott hivatalos felfogással – a házasságnak nemcsak utódok nemzése a célja, hanem </w:t>
      </w:r>
      <w:r w:rsidRPr="00AC0401">
        <w:rPr>
          <w:rFonts w:ascii="Comic Sans MS" w:hAnsi="Comic Sans MS"/>
          <w:i/>
        </w:rPr>
        <w:t>kölcsönös örömszerzés is</w:t>
      </w:r>
      <w:r w:rsidRPr="00AC0401">
        <w:rPr>
          <w:rFonts w:ascii="Comic Sans MS" w:hAnsi="Comic Sans MS"/>
        </w:rPr>
        <w:t xml:space="preserve"> a házasfelek számára. A zsinati atyák közötti nézeteltérések azonban heves vitákhoz vezettek, s az eredmények csak kis részben váltották be a kezdeti szép reményeket. A házassággal kapcsolatos állásfoglalás például a következőre sikeredett: </w:t>
      </w:r>
    </w:p>
    <w:p w:rsidR="003D3B6F" w:rsidRPr="00AC0401" w:rsidRDefault="003D3B6F" w:rsidP="00803FCB">
      <w:pPr>
        <w:pStyle w:val="normlsrbehzott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„A Teremtő által alapított és törvényeivel szabályozott bensőséges élet- és hitvesi szeretetközösséget... </w:t>
      </w:r>
      <w:r w:rsidRPr="00AC0401">
        <w:rPr>
          <w:rFonts w:ascii="Comic Sans MS" w:hAnsi="Comic Sans MS"/>
          <w:i/>
        </w:rPr>
        <w:t>a visszavonhatatlan személyes beleegyezés teremti meg</w:t>
      </w:r>
      <w:r w:rsidRPr="00AC0401">
        <w:rPr>
          <w:rFonts w:ascii="Comic Sans MS" w:hAnsi="Comic Sans MS"/>
        </w:rPr>
        <w:t xml:space="preserve">. ... A házasságnak és a hitvesi szerelemnek az a természet szerinti rendeltetése, hogy </w:t>
      </w:r>
      <w:r w:rsidRPr="00AC0401">
        <w:rPr>
          <w:rFonts w:ascii="Comic Sans MS" w:hAnsi="Comic Sans MS"/>
          <w:i/>
        </w:rPr>
        <w:t>gyermekeknek ad</w:t>
      </w:r>
      <w:r w:rsidRPr="00AC0401">
        <w:rPr>
          <w:rFonts w:ascii="Comic Sans MS" w:hAnsi="Comic Sans MS"/>
          <w:i/>
        </w:rPr>
        <w:softHyphen/>
        <w:t>jon életet</w:t>
      </w:r>
      <w:r w:rsidRPr="00AC0401">
        <w:rPr>
          <w:rFonts w:ascii="Comic Sans MS" w:hAnsi="Comic Sans MS"/>
        </w:rPr>
        <w:t>, és fel is ne</w:t>
      </w:r>
      <w:r w:rsidRPr="00AC0401">
        <w:rPr>
          <w:rFonts w:ascii="Comic Sans MS" w:hAnsi="Comic Sans MS"/>
        </w:rPr>
        <w:softHyphen/>
        <w:t xml:space="preserve">velje őket. ... A keresztény házastársak... legyenek azért </w:t>
      </w:r>
      <w:r w:rsidRPr="00AC0401">
        <w:rPr>
          <w:rFonts w:ascii="Comic Sans MS" w:hAnsi="Comic Sans MS"/>
          <w:i/>
        </w:rPr>
        <w:t>készségesek</w:t>
      </w:r>
      <w:r w:rsidRPr="00AC0401">
        <w:rPr>
          <w:rFonts w:ascii="Comic Sans MS" w:hAnsi="Comic Sans MS"/>
        </w:rPr>
        <w:t xml:space="preserve"> az Egyházi Ta</w:t>
      </w:r>
      <w:r w:rsidRPr="00AC0401">
        <w:rPr>
          <w:rFonts w:ascii="Comic Sans MS" w:hAnsi="Comic Sans MS"/>
        </w:rPr>
        <w:softHyphen/>
        <w:t>nító Hivatal iránt, amely az Evangélium fényénél hi</w:t>
      </w:r>
      <w:r w:rsidRPr="00AC0401">
        <w:rPr>
          <w:rFonts w:ascii="Comic Sans MS" w:hAnsi="Comic Sans MS"/>
        </w:rPr>
        <w:softHyphen/>
        <w:t>telesen értelmezi az isteni tör</w:t>
      </w:r>
      <w:r w:rsidRPr="00AC0401">
        <w:rPr>
          <w:rFonts w:ascii="Comic Sans MS" w:hAnsi="Comic Sans MS"/>
        </w:rPr>
        <w:softHyphen/>
        <w:t>vényt.”</w:t>
      </w:r>
      <w:r w:rsidRPr="00AC0401">
        <w:rPr>
          <w:rStyle w:val="Vgjegyzet-hivatkozs"/>
          <w:rFonts w:ascii="Comic Sans MS" w:hAnsi="Comic Sans MS"/>
        </w:rPr>
        <w:endnoteReference w:id="26"/>
      </w:r>
      <w:r w:rsidRPr="00AC0401">
        <w:rPr>
          <w:rFonts w:ascii="Comic Sans MS" w:hAnsi="Comic Sans MS"/>
        </w:rPr>
        <w:t xml:space="preserve"> </w:t>
      </w:r>
    </w:p>
    <w:p w:rsidR="003D3B6F" w:rsidRPr="00AC0401" w:rsidRDefault="001C43D9" w:rsidP="008C04F3">
      <w:pPr>
        <w:pStyle w:val="jparagrafussr"/>
        <w:spacing w:before="0"/>
        <w:ind w:firstLine="0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A felemás szövegben még megbújó </w:t>
      </w:r>
      <w:r w:rsidR="003D3B6F" w:rsidRPr="00AC0401">
        <w:rPr>
          <w:rFonts w:ascii="Comic Sans MS" w:hAnsi="Comic Sans MS"/>
        </w:rPr>
        <w:t xml:space="preserve">remények azonban szertefoszlottak, amikor a </w:t>
      </w:r>
      <w:r w:rsidR="003D3B6F" w:rsidRPr="00AC0401">
        <w:rPr>
          <w:rFonts w:ascii="Comic Sans MS" w:hAnsi="Comic Sans MS"/>
        </w:rPr>
        <w:lastRenderedPageBreak/>
        <w:t>Zsinat első ülésszaka után</w:t>
      </w:r>
      <w:r w:rsidR="00DE5DEA">
        <w:rPr>
          <w:rFonts w:ascii="Comic Sans MS" w:hAnsi="Comic Sans MS"/>
        </w:rPr>
        <w:t xml:space="preserve">, </w:t>
      </w:r>
      <w:r w:rsidR="00DE5DEA" w:rsidRPr="00AC0401">
        <w:rPr>
          <w:rFonts w:ascii="Comic Sans MS" w:hAnsi="Comic Sans MS"/>
        </w:rPr>
        <w:t>meghalt</w:t>
      </w:r>
      <w:r w:rsidR="00DE5DEA">
        <w:rPr>
          <w:rFonts w:ascii="Comic Sans MS" w:hAnsi="Comic Sans MS"/>
        </w:rPr>
        <w:t xml:space="preserve"> </w:t>
      </w:r>
      <w:r w:rsidR="00DE5DEA" w:rsidRPr="00AC0401">
        <w:rPr>
          <w:rFonts w:ascii="Comic Sans MS" w:hAnsi="Comic Sans MS"/>
        </w:rPr>
        <w:t>XXIII. János</w:t>
      </w:r>
      <w:r w:rsidR="003D3B6F" w:rsidRPr="00AC0401">
        <w:rPr>
          <w:rFonts w:ascii="Comic Sans MS" w:hAnsi="Comic Sans MS"/>
        </w:rPr>
        <w:t>, mert a folytatását e</w:t>
      </w:r>
      <w:r w:rsidR="001101DF" w:rsidRPr="00AC0401">
        <w:rPr>
          <w:rFonts w:ascii="Comic Sans MS" w:hAnsi="Comic Sans MS"/>
        </w:rPr>
        <w:t>lrendelő</w:t>
      </w:r>
      <w:r w:rsidR="003D3B6F" w:rsidRPr="00AC0401">
        <w:rPr>
          <w:rFonts w:ascii="Comic Sans MS" w:hAnsi="Comic Sans MS"/>
        </w:rPr>
        <w:t xml:space="preserve"> VI</w:t>
      </w:r>
      <w:r w:rsidR="00DE5DEA">
        <w:rPr>
          <w:rFonts w:ascii="Comic Sans MS" w:hAnsi="Comic Sans MS"/>
        </w:rPr>
        <w:t>. </w:t>
      </w:r>
      <w:r w:rsidR="003D3B6F" w:rsidRPr="00AC0401">
        <w:rPr>
          <w:rFonts w:ascii="Comic Sans MS" w:hAnsi="Comic Sans MS"/>
        </w:rPr>
        <w:t>Pál nem mindenb</w:t>
      </w:r>
      <w:r w:rsidR="00EE349E" w:rsidRPr="00AC0401">
        <w:rPr>
          <w:rFonts w:ascii="Comic Sans MS" w:hAnsi="Comic Sans MS"/>
        </w:rPr>
        <w:t>en osztotta elődje álláspontját;</w:t>
      </w:r>
      <w:r w:rsidR="003D3B6F" w:rsidRPr="00AC0401">
        <w:rPr>
          <w:rFonts w:ascii="Comic Sans MS" w:hAnsi="Comic Sans MS"/>
        </w:rPr>
        <w:t xml:space="preserve"> a házassággal </w:t>
      </w:r>
      <w:r w:rsidR="00F4001C" w:rsidRPr="00AC0401">
        <w:rPr>
          <w:rFonts w:ascii="Comic Sans MS" w:hAnsi="Comic Sans MS"/>
        </w:rPr>
        <w:t xml:space="preserve">és a cölibátussal </w:t>
      </w:r>
      <w:r w:rsidR="003D3B6F" w:rsidRPr="00AC0401">
        <w:rPr>
          <w:rFonts w:ascii="Comic Sans MS" w:hAnsi="Comic Sans MS"/>
        </w:rPr>
        <w:t xml:space="preserve">foglalkozó témát </w:t>
      </w:r>
      <w:r w:rsidRPr="00AC0401">
        <w:rPr>
          <w:rFonts w:ascii="Comic Sans MS" w:hAnsi="Comic Sans MS"/>
        </w:rPr>
        <w:t xml:space="preserve">például </w:t>
      </w:r>
      <w:r w:rsidR="003D3B6F" w:rsidRPr="00AC0401">
        <w:rPr>
          <w:rFonts w:ascii="Comic Sans MS" w:hAnsi="Comic Sans MS"/>
        </w:rPr>
        <w:t xml:space="preserve">egyszerűen </w:t>
      </w:r>
      <w:r w:rsidR="004138BB">
        <w:rPr>
          <w:rFonts w:ascii="Comic Sans MS" w:hAnsi="Comic Sans MS"/>
        </w:rPr>
        <w:t>kiemelte a Zsinat hatásköréből,</w:t>
      </w:r>
      <w:r w:rsidR="00067A65" w:rsidRPr="00AC0401">
        <w:rPr>
          <w:rFonts w:ascii="Comic Sans MS" w:hAnsi="Comic Sans MS"/>
        </w:rPr>
        <w:t xml:space="preserve"> a</w:t>
      </w:r>
      <w:r w:rsidR="00A078A0" w:rsidRPr="00AC0401">
        <w:rPr>
          <w:rFonts w:ascii="Comic Sans MS" w:hAnsi="Comic Sans MS"/>
        </w:rPr>
        <w:t xml:space="preserve"> házassági </w:t>
      </w:r>
      <w:r w:rsidR="003D3B6F" w:rsidRPr="00AC0401">
        <w:rPr>
          <w:rFonts w:ascii="Comic Sans MS" w:hAnsi="Comic Sans MS"/>
        </w:rPr>
        <w:t>szabá</w:t>
      </w:r>
      <w:r w:rsidR="00A078A0" w:rsidRPr="00AC0401">
        <w:rPr>
          <w:rFonts w:ascii="Comic Sans MS" w:hAnsi="Comic Sans MS"/>
        </w:rPr>
        <w:t xml:space="preserve">lyokat </w:t>
      </w:r>
      <w:r w:rsidR="00067A65" w:rsidRPr="00AC0401">
        <w:rPr>
          <w:rFonts w:ascii="Comic Sans MS" w:hAnsi="Comic Sans MS"/>
        </w:rPr>
        <w:t xml:space="preserve">pedig </w:t>
      </w:r>
      <w:r w:rsidR="00A078A0" w:rsidRPr="00AC0401">
        <w:rPr>
          <w:rFonts w:ascii="Comic Sans MS" w:hAnsi="Comic Sans MS"/>
        </w:rPr>
        <w:t xml:space="preserve">külön is megfogalmazta </w:t>
      </w:r>
      <w:r w:rsidR="003D3B6F" w:rsidRPr="00AC0401">
        <w:rPr>
          <w:rFonts w:ascii="Comic Sans MS" w:hAnsi="Comic Sans MS"/>
        </w:rPr>
        <w:t xml:space="preserve">– még a progresszisták körében is – hallatlan nagy ellenérzéseket kiváltó </w:t>
      </w:r>
      <w:r w:rsidR="003D3B6F" w:rsidRPr="00AC0401">
        <w:rPr>
          <w:rFonts w:ascii="Comic Sans MS" w:hAnsi="Comic Sans MS"/>
          <w:i/>
        </w:rPr>
        <w:t>Humanae vitae</w:t>
      </w:r>
      <w:r w:rsidR="003D3B6F" w:rsidRPr="00AC0401">
        <w:rPr>
          <w:rFonts w:ascii="Comic Sans MS" w:hAnsi="Comic Sans MS"/>
        </w:rPr>
        <w:t xml:space="preserve"> kezdetű (1968) körlevelében. Ebben jóságosan elismeri ugyan a családtervezés jogosságát, de a legha</w:t>
      </w:r>
      <w:r w:rsidR="003D3B6F" w:rsidRPr="00AC0401">
        <w:rPr>
          <w:rFonts w:ascii="Comic Sans MS" w:hAnsi="Comic Sans MS"/>
        </w:rPr>
        <w:softHyphen/>
        <w:t xml:space="preserve">tározottabban megtilt minden szexuális aktust, amelyben meggátolják az élet továbbadását: tilos </w:t>
      </w:r>
      <w:r w:rsidR="00B838B8" w:rsidRPr="00AC0401">
        <w:rPr>
          <w:rFonts w:ascii="Comic Sans MS" w:hAnsi="Comic Sans MS"/>
        </w:rPr>
        <w:t xml:space="preserve">bármilyen </w:t>
      </w:r>
      <w:r w:rsidR="001101DF" w:rsidRPr="00AC0401">
        <w:rPr>
          <w:rFonts w:ascii="Comic Sans MS" w:hAnsi="Comic Sans MS"/>
        </w:rPr>
        <w:t>fogamzásgátló szer</w:t>
      </w:r>
      <w:r w:rsidR="00B838B8" w:rsidRPr="00AC0401">
        <w:rPr>
          <w:rFonts w:ascii="Comic Sans MS" w:hAnsi="Comic Sans MS"/>
        </w:rPr>
        <w:t xml:space="preserve"> vagy eszköz</w:t>
      </w:r>
      <w:r w:rsidR="001101DF" w:rsidRPr="00AC0401">
        <w:rPr>
          <w:rFonts w:ascii="Comic Sans MS" w:hAnsi="Comic Sans MS"/>
        </w:rPr>
        <w:t xml:space="preserve"> alk</w:t>
      </w:r>
      <w:r w:rsidR="00ED0147" w:rsidRPr="00AC0401">
        <w:rPr>
          <w:rFonts w:ascii="Comic Sans MS" w:hAnsi="Comic Sans MS"/>
        </w:rPr>
        <w:t>a</w:t>
      </w:r>
      <w:r w:rsidR="001101DF" w:rsidRPr="00AC0401">
        <w:rPr>
          <w:rFonts w:ascii="Comic Sans MS" w:hAnsi="Comic Sans MS"/>
        </w:rPr>
        <w:t>lmazása</w:t>
      </w:r>
      <w:r w:rsidR="003D3B6F" w:rsidRPr="00AC0401">
        <w:rPr>
          <w:rFonts w:ascii="Comic Sans MS" w:hAnsi="Comic Sans MS"/>
        </w:rPr>
        <w:t>, a mesterséges sterilizálás</w:t>
      </w:r>
      <w:r w:rsidR="006825EF" w:rsidRPr="00AC0401">
        <w:rPr>
          <w:rFonts w:ascii="Comic Sans MS" w:hAnsi="Comic Sans MS"/>
        </w:rPr>
        <w:t>,</w:t>
      </w:r>
      <w:r w:rsidR="003D3B6F" w:rsidRPr="00AC0401">
        <w:rPr>
          <w:rFonts w:ascii="Comic Sans MS" w:hAnsi="Comic Sans MS"/>
        </w:rPr>
        <w:t xml:space="preserve"> vagy a fogamzás bármilyen megakadályozása. Méltányos nagylelkűségből azonban megengedte a házaséletet a terméketlen napokon is.</w:t>
      </w:r>
      <w:r w:rsidR="003D3B6F" w:rsidRPr="00AC0401">
        <w:rPr>
          <w:rStyle w:val="vgjegyzethivatkozs"/>
          <w:rFonts w:ascii="Comic Sans MS" w:hAnsi="Comic Sans MS"/>
        </w:rPr>
        <w:endnoteReference w:id="27"/>
      </w:r>
    </w:p>
    <w:p w:rsidR="003D3B6F" w:rsidRPr="00AC0401" w:rsidRDefault="003D3B6F" w:rsidP="00EE349E">
      <w:pPr>
        <w:pStyle w:val="normlsraprbets"/>
        <w:spacing w:before="60"/>
        <w:rPr>
          <w:rFonts w:ascii="Comic Sans MS" w:hAnsi="Comic Sans MS"/>
        </w:rPr>
      </w:pPr>
      <w:r w:rsidRPr="00AC0401">
        <w:rPr>
          <w:rFonts w:ascii="Comic Sans MS" w:hAnsi="Comic Sans MS"/>
        </w:rPr>
        <w:t>A Zsinat befejezése után 68 tagú bizottságot hoztak létre, hogy kialakítsa az Egyház álláspontját a születésszabályozás kérdésében. A bizottság 64:4 arányban az orális (tablettás) szabályozás megengedése mellett foglalt állást, Jean Villot bíboros államtitkár azonban – a jezsuita John Ford hathatós közreműködésével – egyszerűen meghamisította a határozat szövegét és félrevezette a pápát</w:t>
      </w:r>
      <w:r w:rsidR="00EE349E" w:rsidRPr="00AC0401">
        <w:rPr>
          <w:rFonts w:ascii="Comic Sans MS" w:hAnsi="Comic Sans MS"/>
        </w:rPr>
        <w:t>.</w:t>
      </w:r>
      <w:r w:rsidRPr="00AC0401">
        <w:rPr>
          <w:rStyle w:val="vgjegyzethivatkozs"/>
          <w:rFonts w:ascii="Comic Sans MS" w:hAnsi="Comic Sans MS"/>
          <w:sz w:val="20"/>
          <w:szCs w:val="20"/>
        </w:rPr>
        <w:endnoteReference w:id="28"/>
      </w:r>
    </w:p>
    <w:p w:rsidR="003D3B6F" w:rsidRPr="00AC0401" w:rsidRDefault="003D3B6F" w:rsidP="00282C49">
      <w:pPr>
        <w:pStyle w:val="jparagrafussr"/>
        <w:rPr>
          <w:rFonts w:ascii="Comic Sans MS" w:hAnsi="Comic Sans MS"/>
        </w:rPr>
      </w:pPr>
      <w:bookmarkStart w:id="38" w:name="_Toc237367597"/>
      <w:bookmarkStart w:id="39" w:name="_Toc237371733"/>
      <w:bookmarkStart w:id="40" w:name="_Toc237423537"/>
      <w:bookmarkStart w:id="41" w:name="_Toc237423729"/>
      <w:bookmarkStart w:id="42" w:name="_Toc237423859"/>
      <w:bookmarkStart w:id="43" w:name="_Toc237428425"/>
      <w:bookmarkStart w:id="44" w:name="_Toc237428770"/>
      <w:bookmarkStart w:id="45" w:name="_Toc256117926"/>
      <w:bookmarkStart w:id="46" w:name="_Toc256118264"/>
      <w:r w:rsidRPr="00AC0401">
        <w:rPr>
          <w:rFonts w:ascii="Comic Sans MS" w:hAnsi="Comic Sans MS"/>
        </w:rPr>
        <w:t>A könnyítések eredménye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282C49" w:rsidRPr="00AC0401">
        <w:rPr>
          <w:rFonts w:ascii="Comic Sans MS" w:hAnsi="Comic Sans MS"/>
        </w:rPr>
        <w:t xml:space="preserve">képpen </w:t>
      </w:r>
      <w:r w:rsidRPr="00AC0401">
        <w:rPr>
          <w:rFonts w:ascii="Comic Sans MS" w:hAnsi="Comic Sans MS"/>
        </w:rPr>
        <w:t>a katolikus házastársakra a mai napig a következő szabályok érvényesek:</w:t>
      </w:r>
    </w:p>
    <w:p w:rsidR="003D3B6F" w:rsidRPr="00AC0401" w:rsidRDefault="00C20231" w:rsidP="00144C03">
      <w:pPr>
        <w:pStyle w:val="bekezds5"/>
        <w:numPr>
          <w:ilvl w:val="0"/>
          <w:numId w:val="9"/>
        </w:numPr>
        <w:spacing w:before="60"/>
        <w:rPr>
          <w:rFonts w:ascii="Comic Sans MS" w:hAnsi="Comic Sans MS"/>
        </w:rPr>
      </w:pPr>
      <w:bookmarkStart w:id="47" w:name="_Toc237367598"/>
      <w:r w:rsidRPr="00AC0401">
        <w:rPr>
          <w:rFonts w:ascii="Comic Sans MS" w:hAnsi="Comic Sans MS"/>
        </w:rPr>
        <w:t xml:space="preserve">Változatlanul csak a </w:t>
      </w:r>
      <w:r w:rsidR="003D3B6F" w:rsidRPr="00AC0401">
        <w:rPr>
          <w:rFonts w:ascii="Comic Sans MS" w:hAnsi="Comic Sans MS"/>
        </w:rPr>
        <w:t>katolikus pap (esetleg diak</w:t>
      </w:r>
      <w:r w:rsidR="00851850" w:rsidRPr="00AC0401">
        <w:rPr>
          <w:rFonts w:ascii="Comic Sans MS" w:hAnsi="Comic Sans MS"/>
        </w:rPr>
        <w:t>ó</w:t>
      </w:r>
      <w:r w:rsidR="003D3B6F" w:rsidRPr="00AC0401">
        <w:rPr>
          <w:rFonts w:ascii="Comic Sans MS" w:hAnsi="Comic Sans MS"/>
        </w:rPr>
        <w:t>nus) előtt kötött házasság érvényes</w:t>
      </w:r>
      <w:bookmarkEnd w:id="47"/>
      <w:r w:rsidR="003D3B6F" w:rsidRPr="00AC0401">
        <w:rPr>
          <w:rFonts w:ascii="Comic Sans MS" w:hAnsi="Comic Sans MS"/>
        </w:rPr>
        <w:t>.</w:t>
      </w:r>
      <w:bookmarkStart w:id="48" w:name="_Toc237367599"/>
    </w:p>
    <w:p w:rsidR="003D3B6F" w:rsidRPr="00AC0401" w:rsidRDefault="003D3B6F" w:rsidP="004138BB">
      <w:pPr>
        <w:pStyle w:val="normlsraprbets"/>
        <w:spacing w:after="0"/>
        <w:ind w:left="1072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Ha katolikus hívő </w:t>
      </w:r>
      <w:r w:rsidR="006A2159" w:rsidRPr="00AC0401">
        <w:rPr>
          <w:rFonts w:ascii="Comic Sans MS" w:hAnsi="Comic Sans MS"/>
        </w:rPr>
        <w:t xml:space="preserve">létedre </w:t>
      </w:r>
      <w:r w:rsidRPr="00AC0401">
        <w:rPr>
          <w:rFonts w:ascii="Comic Sans MS" w:hAnsi="Comic Sans MS"/>
        </w:rPr>
        <w:t>m</w:t>
      </w:r>
      <w:r w:rsidR="006A2159" w:rsidRPr="00AC0401">
        <w:rPr>
          <w:rFonts w:ascii="Comic Sans MS" w:hAnsi="Comic Sans MS"/>
        </w:rPr>
        <w:t>ás vallás papja előtt es</w:t>
      </w:r>
      <w:r w:rsidR="006A2159" w:rsidRPr="00AC0401">
        <w:rPr>
          <w:rFonts w:ascii="Comic Sans MS" w:hAnsi="Comic Sans MS"/>
        </w:rPr>
        <w:softHyphen/>
        <w:t xml:space="preserve">küdtél örök hűséget párodnak, </w:t>
      </w:r>
      <w:r w:rsidR="005B26C8" w:rsidRPr="00AC0401">
        <w:rPr>
          <w:rFonts w:ascii="Comic Sans MS" w:hAnsi="Comic Sans MS"/>
        </w:rPr>
        <w:t xml:space="preserve">korábban </w:t>
      </w:r>
      <w:r w:rsidRPr="00AC0401">
        <w:rPr>
          <w:rFonts w:ascii="Comic Sans MS" w:hAnsi="Comic Sans MS"/>
        </w:rPr>
        <w:t xml:space="preserve">automatikusan </w:t>
      </w:r>
      <w:r w:rsidR="006A2159" w:rsidRPr="00AC0401">
        <w:rPr>
          <w:rFonts w:ascii="Comic Sans MS" w:hAnsi="Comic Sans MS"/>
        </w:rPr>
        <w:t>elvesztetted egyházi tagságodat.</w:t>
      </w:r>
      <w:r w:rsidRPr="00AC0401">
        <w:rPr>
          <w:rFonts w:ascii="Comic Sans MS" w:hAnsi="Comic Sans MS"/>
        </w:rPr>
        <w:t xml:space="preserve"> A Zsinat ugyan visszamenőleges hatállyal is feloldotta a kiközösítés</w:t>
      </w:r>
      <w:r w:rsidR="00B968E0" w:rsidRPr="00AC0401">
        <w:rPr>
          <w:rFonts w:ascii="Comic Sans MS" w:hAnsi="Comic Sans MS"/>
        </w:rPr>
        <w:t>t, de az ilyen házasságkötés</w:t>
      </w:r>
      <w:r w:rsidRPr="00AC0401">
        <w:rPr>
          <w:rFonts w:ascii="Comic Sans MS" w:hAnsi="Comic Sans MS"/>
        </w:rPr>
        <w:t xml:space="preserve"> </w:t>
      </w:r>
      <w:r w:rsidR="00C25292" w:rsidRPr="00AC0401">
        <w:rPr>
          <w:rFonts w:ascii="Comic Sans MS" w:hAnsi="Comic Sans MS"/>
        </w:rPr>
        <w:t>továbbra is</w:t>
      </w:r>
      <w:r w:rsidRPr="00AC0401">
        <w:rPr>
          <w:rFonts w:ascii="Comic Sans MS" w:hAnsi="Comic Sans MS"/>
        </w:rPr>
        <w:t xml:space="preserve"> érvénytelen</w:t>
      </w:r>
      <w:r w:rsidR="00B968E0" w:rsidRPr="00AC0401">
        <w:rPr>
          <w:rFonts w:ascii="Comic Sans MS" w:hAnsi="Comic Sans MS"/>
        </w:rPr>
        <w:t>nek minősül</w:t>
      </w:r>
      <w:r w:rsidRPr="00AC0401">
        <w:rPr>
          <w:rFonts w:ascii="Comic Sans MS" w:hAnsi="Comic Sans MS"/>
        </w:rPr>
        <w:t>. Természetesen érvénytelen az állami anyakönyvvezető előtt kötött házasság is; bizony nem más az, mint törvényesített paráznaság.</w:t>
      </w:r>
    </w:p>
    <w:p w:rsidR="00C20231" w:rsidRPr="00AC0401" w:rsidRDefault="00C20231" w:rsidP="00144C03">
      <w:pPr>
        <w:pStyle w:val="bekezds5"/>
        <w:numPr>
          <w:ilvl w:val="0"/>
          <w:numId w:val="10"/>
        </w:numPr>
        <w:spacing w:before="60"/>
        <w:ind w:left="714" w:hanging="357"/>
        <w:rPr>
          <w:rFonts w:ascii="Comic Sans MS" w:hAnsi="Comic Sans MS"/>
        </w:rPr>
      </w:pPr>
      <w:bookmarkStart w:id="49" w:name="_Toc237367602"/>
      <w:r w:rsidRPr="00AC0401">
        <w:rPr>
          <w:rFonts w:ascii="Comic Sans MS" w:hAnsi="Comic Sans MS"/>
        </w:rPr>
        <w:t>Az érvényes házasság változatlanul felbonthatatlan.</w:t>
      </w:r>
      <w:bookmarkEnd w:id="49"/>
      <w:r w:rsidRPr="00AC0401">
        <w:rPr>
          <w:rFonts w:ascii="Comic Sans MS" w:hAnsi="Comic Sans MS"/>
        </w:rPr>
        <w:t xml:space="preserve"> </w:t>
      </w:r>
    </w:p>
    <w:p w:rsidR="00C20231" w:rsidRPr="00AC0401" w:rsidRDefault="00C20231" w:rsidP="004138BB">
      <w:pPr>
        <w:pStyle w:val="normlsraprbets"/>
        <w:spacing w:after="0"/>
        <w:ind w:left="1072"/>
        <w:rPr>
          <w:rFonts w:ascii="Comic Sans MS" w:hAnsi="Comic Sans MS"/>
        </w:rPr>
      </w:pPr>
      <w:bookmarkStart w:id="50" w:name="_Toc237367603"/>
      <w:bookmarkStart w:id="51" w:name="_Toc237371734"/>
      <w:r w:rsidRPr="00AC0401">
        <w:rPr>
          <w:rFonts w:ascii="Comic Sans MS" w:hAnsi="Comic Sans MS"/>
        </w:rPr>
        <w:t xml:space="preserve">Ha fiatal (netán csinos) nő vagy, és iszákos férjed </w:t>
      </w:r>
      <w:r w:rsidR="005B26C8" w:rsidRPr="00AC0401">
        <w:rPr>
          <w:rFonts w:ascii="Comic Sans MS" w:hAnsi="Comic Sans MS"/>
        </w:rPr>
        <w:t>–</w:t>
      </w:r>
      <w:r w:rsidRPr="00AC0401">
        <w:rPr>
          <w:rFonts w:ascii="Comic Sans MS" w:hAnsi="Comic Sans MS"/>
        </w:rPr>
        <w:t xml:space="preserve"> miután félholtra vert </w:t>
      </w:r>
      <w:r w:rsidR="005B26C8" w:rsidRPr="00AC0401">
        <w:rPr>
          <w:rFonts w:ascii="Comic Sans MS" w:hAnsi="Comic Sans MS"/>
        </w:rPr>
        <w:t>–</w:t>
      </w:r>
      <w:r w:rsidRPr="00AC0401">
        <w:rPr>
          <w:rFonts w:ascii="Comic Sans MS" w:hAnsi="Comic Sans MS"/>
        </w:rPr>
        <w:t xml:space="preserve"> el</w:t>
      </w:r>
      <w:r w:rsidRPr="00AC0401">
        <w:rPr>
          <w:rFonts w:ascii="Comic Sans MS" w:hAnsi="Comic Sans MS"/>
        </w:rPr>
        <w:softHyphen/>
        <w:t>hagyott; mi több, másik nővel állt össze: jobb, ha kolostorba vonulsz apácának. Amíg ő él, lelki üdvösséged kockáztatása nélkül nem részesülhetsz testi örömök</w:t>
      </w:r>
      <w:r w:rsidRPr="00AC0401">
        <w:rPr>
          <w:rFonts w:ascii="Comic Sans MS" w:hAnsi="Comic Sans MS"/>
        </w:rPr>
        <w:softHyphen/>
        <w:t>ben.</w:t>
      </w:r>
    </w:p>
    <w:p w:rsidR="00C20231" w:rsidRPr="00AC0401" w:rsidRDefault="00C20231" w:rsidP="004138BB">
      <w:pPr>
        <w:pStyle w:val="normlsraprbets"/>
        <w:tabs>
          <w:tab w:val="left" w:pos="7320"/>
        </w:tabs>
        <w:ind w:left="1072"/>
        <w:rPr>
          <w:rFonts w:ascii="Comic Sans MS" w:hAnsi="Comic Sans MS"/>
        </w:rPr>
      </w:pPr>
      <w:r w:rsidRPr="00AC0401">
        <w:rPr>
          <w:rFonts w:ascii="Comic Sans MS" w:hAnsi="Comic Sans MS"/>
        </w:rPr>
        <w:t>Ha házastársad utólag – előrehaladott terhesség, fertőző betegség, baleseti sérülés stb. – lett alkalmatlanná a házaséletre, tűrj békével. Inkább jegeld a tagjaidat vagy kapard a falat, mintsem hogy lelkednek kárát valljad, akár csak egy kéjes gondolat miatt is.</w:t>
      </w:r>
      <w:bookmarkEnd w:id="50"/>
      <w:bookmarkEnd w:id="51"/>
      <w:r w:rsidRPr="00AC0401">
        <w:rPr>
          <w:rStyle w:val="vgjegyzethivatkozs"/>
          <w:rFonts w:ascii="Comic Sans MS" w:hAnsi="Comic Sans MS"/>
        </w:rPr>
        <w:endnoteReference w:id="29"/>
      </w:r>
      <w:r w:rsidRPr="00AC0401">
        <w:rPr>
          <w:rFonts w:ascii="Comic Sans MS" w:hAnsi="Comic Sans MS"/>
        </w:rPr>
        <w:t xml:space="preserve"> </w:t>
      </w:r>
    </w:p>
    <w:p w:rsidR="003D3B6F" w:rsidRPr="00AC0401" w:rsidRDefault="003D3B6F" w:rsidP="00C25292">
      <w:pPr>
        <w:pStyle w:val="bekezds5"/>
        <w:numPr>
          <w:ilvl w:val="0"/>
          <w:numId w:val="10"/>
        </w:numPr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Katolikus fél </w:t>
      </w:r>
      <w:r w:rsidR="00C20231" w:rsidRPr="00AC0401">
        <w:rPr>
          <w:rFonts w:ascii="Comic Sans MS" w:hAnsi="Comic Sans MS"/>
        </w:rPr>
        <w:t xml:space="preserve">változatlanul </w:t>
      </w:r>
      <w:r w:rsidRPr="00AC0401">
        <w:rPr>
          <w:rFonts w:ascii="Comic Sans MS" w:hAnsi="Comic Sans MS"/>
        </w:rPr>
        <w:t>csak előzetes engedély birtokában köthet házasságot másvallásúval, ha ez ígéretet tesz, hogy születendő gyermekeiket katolikus hitben fogják nevelni.</w:t>
      </w:r>
      <w:bookmarkEnd w:id="48"/>
    </w:p>
    <w:p w:rsidR="003D3B6F" w:rsidRPr="00AC0401" w:rsidRDefault="003D3B6F" w:rsidP="004138BB">
      <w:pPr>
        <w:pStyle w:val="normlsraprbets"/>
        <w:ind w:left="1072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Ha választottad netán </w:t>
      </w:r>
      <w:r w:rsidR="00E32C4C">
        <w:rPr>
          <w:rFonts w:ascii="Comic Sans MS" w:hAnsi="Comic Sans MS"/>
        </w:rPr>
        <w:t>más (akár keresztény) vallást követ</w:t>
      </w:r>
      <w:r w:rsidRPr="00AC0401">
        <w:rPr>
          <w:rFonts w:ascii="Comic Sans MS" w:hAnsi="Comic Sans MS"/>
        </w:rPr>
        <w:t xml:space="preserve">, légy következetes. A vallási türelem nevében követeld meg tőle, hogy adjon </w:t>
      </w:r>
      <w:r w:rsidRPr="00AC0401">
        <w:rPr>
          <w:rFonts w:ascii="Comic Sans MS" w:hAnsi="Comic Sans MS"/>
          <w:i/>
        </w:rPr>
        <w:t>reverzális</w:t>
      </w:r>
      <w:r w:rsidRPr="00AC0401">
        <w:rPr>
          <w:rFonts w:ascii="Comic Sans MS" w:hAnsi="Comic Sans MS"/>
        </w:rPr>
        <w:t>t</w:t>
      </w:r>
      <w:r w:rsidR="00B41FE6" w:rsidRPr="00AC0401">
        <w:rPr>
          <w:rStyle w:val="Vgjegyzet-hivatkozs"/>
          <w:rFonts w:ascii="Comic Sans MS" w:hAnsi="Comic Sans MS"/>
        </w:rPr>
        <w:endnoteReference w:id="30"/>
      </w:r>
      <w:r w:rsidRPr="00AC0401">
        <w:rPr>
          <w:rFonts w:ascii="Comic Sans MS" w:hAnsi="Comic Sans MS"/>
        </w:rPr>
        <w:t>, és ne feledd, hogy csak kato</w:t>
      </w:r>
      <w:r w:rsidRPr="00AC0401">
        <w:rPr>
          <w:rFonts w:ascii="Comic Sans MS" w:hAnsi="Comic Sans MS"/>
        </w:rPr>
        <w:softHyphen/>
        <w:t xml:space="preserve">likus pap előtt köthetsz érvényes házasságot! Figyelemre méltó, hogy ezzel egyidejűleg </w:t>
      </w:r>
      <w:r w:rsidR="00E32C4C">
        <w:rPr>
          <w:rFonts w:ascii="Comic Sans MS" w:hAnsi="Comic Sans MS"/>
        </w:rPr>
        <w:t>az Egyház</w:t>
      </w:r>
      <w:r w:rsidRPr="00AC0401">
        <w:rPr>
          <w:rFonts w:ascii="Comic Sans MS" w:hAnsi="Comic Sans MS"/>
        </w:rPr>
        <w:t xml:space="preserve"> az ökume</w:t>
      </w:r>
      <w:r w:rsidR="00534971" w:rsidRPr="00AC0401">
        <w:rPr>
          <w:rFonts w:ascii="Comic Sans MS" w:hAnsi="Comic Sans MS"/>
        </w:rPr>
        <w:t>nizmus elkötelezett hívének vall</w:t>
      </w:r>
      <w:r w:rsidRPr="00AC0401">
        <w:rPr>
          <w:rFonts w:ascii="Comic Sans MS" w:hAnsi="Comic Sans MS"/>
        </w:rPr>
        <w:t>ja magát!</w:t>
      </w:r>
    </w:p>
    <w:p w:rsidR="003D3B6F" w:rsidRPr="00AC0401" w:rsidRDefault="003D3B6F" w:rsidP="00C25292">
      <w:pPr>
        <w:pStyle w:val="bekezds5"/>
        <w:numPr>
          <w:ilvl w:val="0"/>
          <w:numId w:val="10"/>
        </w:numPr>
        <w:rPr>
          <w:rFonts w:ascii="Comic Sans MS" w:hAnsi="Comic Sans MS"/>
        </w:rPr>
      </w:pPr>
      <w:bookmarkStart w:id="52" w:name="_Toc237367600"/>
      <w:r w:rsidRPr="00AC0401">
        <w:rPr>
          <w:rFonts w:ascii="Comic Sans MS" w:hAnsi="Comic Sans MS"/>
        </w:rPr>
        <w:t xml:space="preserve">Házasságon kívül </w:t>
      </w:r>
      <w:r w:rsidR="00C20231" w:rsidRPr="00AC0401">
        <w:rPr>
          <w:rFonts w:ascii="Comic Sans MS" w:hAnsi="Comic Sans MS"/>
        </w:rPr>
        <w:t xml:space="preserve">változatlanul </w:t>
      </w:r>
      <w:r w:rsidRPr="00AC0401">
        <w:rPr>
          <w:rFonts w:ascii="Comic Sans MS" w:hAnsi="Comic Sans MS"/>
        </w:rPr>
        <w:t xml:space="preserve">bűnös minden szexuális </w:t>
      </w:r>
      <w:r w:rsidR="0001014E" w:rsidRPr="00AC0401">
        <w:rPr>
          <w:rFonts w:ascii="Comic Sans MS" w:hAnsi="Comic Sans MS"/>
        </w:rPr>
        <w:t>jelegű gondolat vagy cselekedet</w:t>
      </w:r>
      <w:r w:rsidRPr="00AC0401">
        <w:rPr>
          <w:rFonts w:ascii="Comic Sans MS" w:hAnsi="Comic Sans MS"/>
        </w:rPr>
        <w:t>.</w:t>
      </w:r>
      <w:bookmarkEnd w:id="52"/>
    </w:p>
    <w:p w:rsidR="003D3B6F" w:rsidRPr="00AC0401" w:rsidRDefault="00C20231" w:rsidP="00C25292">
      <w:pPr>
        <w:pStyle w:val="bekezds5"/>
        <w:numPr>
          <w:ilvl w:val="0"/>
          <w:numId w:val="10"/>
        </w:numPr>
        <w:rPr>
          <w:rFonts w:ascii="Comic Sans MS" w:hAnsi="Comic Sans MS"/>
        </w:rPr>
      </w:pPr>
      <w:bookmarkStart w:id="53" w:name="_Toc237367601"/>
      <w:r w:rsidRPr="00AC0401">
        <w:rPr>
          <w:rFonts w:ascii="Comic Sans MS" w:hAnsi="Comic Sans MS"/>
        </w:rPr>
        <w:t>Változatlanul t</w:t>
      </w:r>
      <w:r w:rsidR="003D3B6F" w:rsidRPr="00AC0401">
        <w:rPr>
          <w:rFonts w:ascii="Comic Sans MS" w:hAnsi="Comic Sans MS"/>
        </w:rPr>
        <w:t>ilos bármilyen mesterséges fogamzásgátlás és sterilizálási eljárás – házasságon belül is</w:t>
      </w:r>
      <w:bookmarkEnd w:id="53"/>
      <w:r w:rsidR="003D3B6F" w:rsidRPr="00AC0401">
        <w:rPr>
          <w:rFonts w:ascii="Comic Sans MS" w:hAnsi="Comic Sans MS"/>
        </w:rPr>
        <w:t>.</w:t>
      </w:r>
    </w:p>
    <w:p w:rsidR="003D3B6F" w:rsidRPr="00AC0401" w:rsidRDefault="003D3B6F" w:rsidP="00B41FE6">
      <w:pPr>
        <w:pStyle w:val="normlsraprbets"/>
        <w:ind w:left="1072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Ha tetterős férfi vagy, óvatosan élvezd feleséged kedvességét, amikor már nem kívánsz </w:t>
      </w:r>
      <w:r w:rsidRPr="00AC0401">
        <w:rPr>
          <w:rFonts w:ascii="Comic Sans MS" w:hAnsi="Comic Sans MS"/>
        </w:rPr>
        <w:lastRenderedPageBreak/>
        <w:t>több utódot! Ha örömöd idő előtti félbeszakítása történetesen ha</w:t>
      </w:r>
      <w:r w:rsidRPr="00AC0401">
        <w:rPr>
          <w:rFonts w:ascii="Comic Sans MS" w:hAnsi="Comic Sans MS"/>
        </w:rPr>
        <w:softHyphen/>
        <w:t xml:space="preserve">lálod okozná, örökké tartó szenvedéssel lakolsz érte – Isten látja! </w:t>
      </w:r>
    </w:p>
    <w:p w:rsidR="003D3B6F" w:rsidRPr="00AC0401" w:rsidRDefault="003D3B6F" w:rsidP="00C25292">
      <w:pPr>
        <w:pStyle w:val="bekezds5"/>
        <w:numPr>
          <w:ilvl w:val="0"/>
          <w:numId w:val="10"/>
        </w:numPr>
        <w:rPr>
          <w:rFonts w:ascii="Comic Sans MS" w:hAnsi="Comic Sans MS"/>
        </w:rPr>
      </w:pPr>
      <w:bookmarkStart w:id="54" w:name="_Toc237367604"/>
      <w:bookmarkStart w:id="55" w:name="_Toc237371735"/>
      <w:r w:rsidRPr="00AC0401">
        <w:rPr>
          <w:rFonts w:ascii="Comic Sans MS" w:hAnsi="Comic Sans MS"/>
        </w:rPr>
        <w:t>Homoszexuálisok nem köthetnek érvényes házasságot, ők a Katekizmus szerint „a tisztaságra kaptak meghívást”, magyarul: teljes önmegtartóztatásban kell(ene) élniük: „</w:t>
      </w:r>
      <w:r w:rsidR="0020037C" w:rsidRPr="00AC0401">
        <w:rPr>
          <w:rFonts w:ascii="Comic Sans MS" w:hAnsi="Comic Sans MS"/>
        </w:rPr>
        <w:t>…</w:t>
      </w:r>
      <w:r w:rsidRPr="00AC0401">
        <w:rPr>
          <w:rFonts w:ascii="Comic Sans MS" w:hAnsi="Comic Sans MS"/>
        </w:rPr>
        <w:t>az önuralom erényeivel, amelyek nevelik a belső szabadságot… és szentségi kegyelemmel… kell közeledniük a keresztény tökéletességhez”.</w:t>
      </w:r>
      <w:r w:rsidRPr="00AC0401">
        <w:rPr>
          <w:rStyle w:val="Vgjegyzet-hivatkozs"/>
          <w:rFonts w:ascii="Comic Sans MS" w:hAnsi="Comic Sans MS"/>
        </w:rPr>
        <w:endnoteReference w:id="31"/>
      </w:r>
      <w:bookmarkEnd w:id="54"/>
      <w:bookmarkEnd w:id="55"/>
    </w:p>
    <w:p w:rsidR="005C205B" w:rsidRPr="00AC0401" w:rsidRDefault="005C205B" w:rsidP="005C205B">
      <w:pPr>
        <w:pStyle w:val="jparagrafussr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A 20. század utolsó negyedében egyházi körökből is mind gyakrabban lehetett hallani, hogy enyhíteni kellene a születésszabályozással kapcsolatos merev állásfoglaláson. Az újraéledező reményeket azonban máig ható érvénnyel lelohasztotta II. János Pálnak </w:t>
      </w:r>
      <w:r w:rsidRPr="00AC0401">
        <w:rPr>
          <w:rFonts w:ascii="Comic Sans MS" w:hAnsi="Comic Sans MS"/>
          <w:i/>
        </w:rPr>
        <w:t>Veritatis splendor</w:t>
      </w:r>
      <w:r w:rsidRPr="00AC0401">
        <w:rPr>
          <w:rFonts w:ascii="Comic Sans MS" w:hAnsi="Comic Sans MS"/>
        </w:rPr>
        <w:t xml:space="preserve"> kezdetű (1993) körlevele: „A sze</w:t>
      </w:r>
      <w:r w:rsidRPr="00AC0401">
        <w:rPr>
          <w:rFonts w:ascii="Comic Sans MS" w:hAnsi="Comic Sans MS"/>
        </w:rPr>
        <w:softHyphen/>
        <w:t xml:space="preserve">xuális aktus </w:t>
      </w:r>
      <w:r w:rsidRPr="00AC0401">
        <w:rPr>
          <w:rFonts w:ascii="Comic Sans MS" w:hAnsi="Comic Sans MS"/>
          <w:i/>
        </w:rPr>
        <w:t>természetes biológiai megértésére</w:t>
      </w:r>
      <w:r w:rsidRPr="00AC0401">
        <w:rPr>
          <w:rFonts w:ascii="Comic Sans MS" w:hAnsi="Comic Sans MS"/>
        </w:rPr>
        <w:t xml:space="preserve"> alapozva mondjuk, hogy a terhesség elleni vé</w:t>
      </w:r>
      <w:r w:rsidRPr="00AC0401">
        <w:rPr>
          <w:rFonts w:ascii="Comic Sans MS" w:hAnsi="Comic Sans MS"/>
        </w:rPr>
        <w:softHyphen/>
        <w:t>dekezés, a sterilizáció, az önkielégítés, a házasság előtti vagy azon kívüli nemi kapcsolat, a ho</w:t>
      </w:r>
      <w:r w:rsidRPr="00AC0401">
        <w:rPr>
          <w:rFonts w:ascii="Comic Sans MS" w:hAnsi="Comic Sans MS"/>
        </w:rPr>
        <w:softHyphen/>
        <w:t xml:space="preserve">moszexualitás vagy a mesterséges megtermékenyítés elítélendő és morálisan helytelen” – deklarálta az akkor 73 éves pápa, akiről fel kell tételeznünk, hogy sohasem volt szexuális kapcsolata. </w:t>
      </w:r>
    </w:p>
    <w:p w:rsidR="00851850" w:rsidRPr="00AC0401" w:rsidRDefault="00851850" w:rsidP="00144C03">
      <w:pPr>
        <w:pStyle w:val="jparagrafussr"/>
        <w:ind w:firstLine="0"/>
        <w:rPr>
          <w:rFonts w:ascii="Comic Sans MS" w:hAnsi="Comic Sans MS"/>
        </w:rPr>
      </w:pPr>
      <w:r w:rsidRPr="00AC0401">
        <w:rPr>
          <w:rFonts w:ascii="Comic Sans MS" w:hAnsi="Comic Sans MS"/>
        </w:rPr>
        <w:t>Vannak azért pozitív változások is:</w:t>
      </w:r>
    </w:p>
    <w:p w:rsidR="003D3B6F" w:rsidRPr="00AC0401" w:rsidRDefault="003D3B6F" w:rsidP="00144C03">
      <w:pPr>
        <w:pStyle w:val="bekezds5"/>
        <w:numPr>
          <w:ilvl w:val="0"/>
          <w:numId w:val="11"/>
        </w:numPr>
        <w:rPr>
          <w:rFonts w:ascii="Comic Sans MS" w:hAnsi="Comic Sans MS"/>
        </w:rPr>
      </w:pPr>
      <w:r w:rsidRPr="00AC0401">
        <w:rPr>
          <w:rFonts w:ascii="Comic Sans MS" w:hAnsi="Comic Sans MS"/>
        </w:rPr>
        <w:t>Az egyedülállók és az egyedül maradtak az Egyházban talál</w:t>
      </w:r>
      <w:r w:rsidR="00851850" w:rsidRPr="00AC0401">
        <w:rPr>
          <w:rFonts w:ascii="Comic Sans MS" w:hAnsi="Comic Sans MS"/>
        </w:rPr>
        <w:t>hat</w:t>
      </w:r>
      <w:r w:rsidRPr="00AC0401">
        <w:rPr>
          <w:rFonts w:ascii="Comic Sans MS" w:hAnsi="Comic Sans MS"/>
        </w:rPr>
        <w:t>ják meg családjukat, mivel „Az Isten a család, az Egyház a család, az egész élet családi élet. A családon kívül csak halál van és pokol.”</w:t>
      </w:r>
      <w:r w:rsidRPr="00AC0401">
        <w:rPr>
          <w:rStyle w:val="Vgjegyzet-hivatkozs"/>
          <w:rFonts w:ascii="Comic Sans MS" w:hAnsi="Comic Sans MS"/>
        </w:rPr>
        <w:endnoteReference w:id="32"/>
      </w:r>
    </w:p>
    <w:p w:rsidR="003D3B6F" w:rsidRPr="00AC0401" w:rsidRDefault="00851850" w:rsidP="00B41FE6">
      <w:pPr>
        <w:pStyle w:val="normlsraprbets"/>
        <w:ind w:left="1072"/>
        <w:rPr>
          <w:rFonts w:ascii="Comic Sans MS" w:hAnsi="Comic Sans MS"/>
        </w:rPr>
      </w:pPr>
      <w:r w:rsidRPr="00AC0401">
        <w:rPr>
          <w:rFonts w:ascii="Comic Sans MS" w:hAnsi="Comic Sans MS"/>
        </w:rPr>
        <w:t xml:space="preserve">De vigyázz! </w:t>
      </w:r>
      <w:r w:rsidR="003D3B6F" w:rsidRPr="00AC0401">
        <w:rPr>
          <w:rFonts w:ascii="Comic Sans MS" w:hAnsi="Comic Sans MS"/>
        </w:rPr>
        <w:t>Ha megözvegyültél, és egy magányos éjszakán megborzongatna egy, néhai hitveseddel töltött kellemes pillanat emléke, máris halálos bűn szennyezi be a lelkedet! Sürgősen szabadulj meg tőle, amíg nem késő!</w:t>
      </w:r>
    </w:p>
    <w:p w:rsidR="003D3B6F" w:rsidRPr="00AC0401" w:rsidRDefault="00851850" w:rsidP="00144C03">
      <w:pPr>
        <w:pStyle w:val="bekezds5"/>
        <w:numPr>
          <w:ilvl w:val="0"/>
          <w:numId w:val="11"/>
        </w:numPr>
        <w:rPr>
          <w:rFonts w:ascii="Comic Sans MS" w:hAnsi="Comic Sans MS"/>
        </w:rPr>
      </w:pPr>
      <w:r w:rsidRPr="00AC0401">
        <w:rPr>
          <w:rFonts w:ascii="Comic Sans MS" w:hAnsi="Comic Sans MS"/>
        </w:rPr>
        <w:t>H</w:t>
      </w:r>
      <w:r w:rsidR="003D3B6F" w:rsidRPr="00AC0401">
        <w:rPr>
          <w:rFonts w:ascii="Comic Sans MS" w:hAnsi="Comic Sans MS"/>
        </w:rPr>
        <w:t xml:space="preserve">a a természetes fogamzás orvosilag igazolt biológiai okokból (például meddőség) nem lehetséges, újabban az Egyház – bár helyteleníti – házasságon belül kegyesen elnézi a mesterséges megtermékenyítést, illetve a béranyaságot. </w:t>
      </w:r>
    </w:p>
    <w:p w:rsidR="008B6CC5" w:rsidRPr="008B6CC5" w:rsidRDefault="008B6CC5" w:rsidP="008B6CC5">
      <w:pPr>
        <w:pStyle w:val="Cmsor2"/>
        <w:numPr>
          <w:ilvl w:val="0"/>
          <w:numId w:val="0"/>
        </w:numPr>
        <w:rPr>
          <w:rFonts w:ascii="Comic Sans MS" w:hAnsi="Comic Sans MS"/>
        </w:rPr>
      </w:pPr>
      <w:bookmarkStart w:id="56" w:name="család"/>
      <w:bookmarkStart w:id="57" w:name="_Toc256117927"/>
      <w:bookmarkStart w:id="58" w:name="_Toc256118265"/>
      <w:bookmarkStart w:id="59" w:name="_Toc349235180"/>
      <w:bookmarkStart w:id="60" w:name="_Toc393734965"/>
      <w:bookmarkStart w:id="61" w:name="_Toc315453293"/>
      <w:bookmarkStart w:id="62" w:name="_Toc315883066"/>
      <w:bookmarkStart w:id="63" w:name="_Toc315918405"/>
      <w:bookmarkStart w:id="64" w:name="_Toc316395352"/>
      <w:bookmarkStart w:id="65" w:name="_Toc316395840"/>
      <w:bookmarkStart w:id="66" w:name="_Toc316614787"/>
      <w:bookmarkStart w:id="67" w:name="_Toc316652089"/>
      <w:bookmarkStart w:id="68" w:name="_Toc316658679"/>
      <w:bookmarkStart w:id="69" w:name="_Toc316660119"/>
      <w:bookmarkStart w:id="70" w:name="_Toc316696841"/>
      <w:bookmarkStart w:id="71" w:name="_Toc316699483"/>
      <w:bookmarkStart w:id="72" w:name="_Toc316737207"/>
      <w:bookmarkStart w:id="73" w:name="_Toc316749748"/>
      <w:bookmarkStart w:id="74" w:name="_Toc317003039"/>
      <w:bookmarkStart w:id="75" w:name="_Toc317005469"/>
      <w:bookmarkStart w:id="76" w:name="_Toc317005768"/>
      <w:bookmarkStart w:id="77" w:name="_Toc317007382"/>
      <w:bookmarkStart w:id="78" w:name="_Toc317848299"/>
      <w:bookmarkStart w:id="79" w:name="_Toc317855989"/>
      <w:bookmarkStart w:id="80" w:name="_Toc318474931"/>
      <w:bookmarkStart w:id="81" w:name="_Toc319770726"/>
      <w:bookmarkStart w:id="82" w:name="_Toc320288450"/>
      <w:bookmarkStart w:id="83" w:name="_Toc320290102"/>
      <w:bookmarkStart w:id="84" w:name="_Toc320290869"/>
      <w:bookmarkStart w:id="85" w:name="_Toc323053142"/>
      <w:bookmarkStart w:id="86" w:name="_Toc325117952"/>
      <w:bookmarkStart w:id="87" w:name="_Toc325478562"/>
      <w:bookmarkStart w:id="88" w:name="_Toc325887076"/>
      <w:bookmarkStart w:id="89" w:name="_Toc326678600"/>
      <w:bookmarkStart w:id="90" w:name="_Toc328905501"/>
      <w:bookmarkStart w:id="91" w:name="_Toc334244695"/>
      <w:bookmarkStart w:id="92" w:name="_Toc408846952"/>
      <w:bookmarkStart w:id="93" w:name="_Toc408847055"/>
      <w:bookmarkStart w:id="94" w:name="_Toc408847140"/>
      <w:bookmarkStart w:id="95" w:name="_Toc409349722"/>
      <w:bookmarkStart w:id="96" w:name="_Toc409367302"/>
      <w:bookmarkEnd w:id="56"/>
      <w:r w:rsidRPr="008B6CC5">
        <w:rPr>
          <w:rFonts w:ascii="Comic Sans MS" w:hAnsi="Comic Sans MS"/>
        </w:rPr>
        <w:t xml:space="preserve">A család </w:t>
      </w:r>
      <w:bookmarkEnd w:id="57"/>
      <w:bookmarkEnd w:id="58"/>
      <w:r w:rsidRPr="008B6CC5">
        <w:rPr>
          <w:rFonts w:ascii="Comic Sans MS" w:hAnsi="Comic Sans MS"/>
        </w:rPr>
        <w:t>szentsége</w:t>
      </w:r>
      <w:bookmarkEnd w:id="59"/>
      <w:bookmarkEnd w:id="60"/>
    </w:p>
    <w:p w:rsidR="008B6CC5" w:rsidRDefault="00C163B7" w:rsidP="008B6CC5">
      <w:pPr>
        <w:pStyle w:val="normlsremelt"/>
        <w:spacing w:before="6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A </w:t>
      </w:r>
      <w:r w:rsidR="008B6CC5" w:rsidRPr="004C7A04">
        <w:rPr>
          <w:rFonts w:ascii="Comic Sans MS" w:hAnsi="Comic Sans MS"/>
          <w:szCs w:val="24"/>
        </w:rPr>
        <w:t xml:space="preserve">házasság </w:t>
      </w:r>
      <w:r>
        <w:rPr>
          <w:rFonts w:ascii="Comic Sans MS" w:hAnsi="Comic Sans MS"/>
          <w:szCs w:val="24"/>
        </w:rPr>
        <w:t>a hum</w:t>
      </w:r>
      <w:r w:rsidR="00FF66D5">
        <w:rPr>
          <w:rFonts w:ascii="Comic Sans MS" w:hAnsi="Comic Sans MS"/>
          <w:szCs w:val="24"/>
        </w:rPr>
        <w:t>án</w:t>
      </w:r>
      <w:r>
        <w:rPr>
          <w:rFonts w:ascii="Comic Sans MS" w:hAnsi="Comic Sans MS"/>
          <w:szCs w:val="24"/>
        </w:rPr>
        <w:t xml:space="preserve">erkölcs szerint is </w:t>
      </w:r>
      <w:r w:rsidR="008B6CC5" w:rsidRPr="004C7A04">
        <w:rPr>
          <w:rFonts w:ascii="Comic Sans MS" w:hAnsi="Comic Sans MS"/>
          <w:szCs w:val="24"/>
        </w:rPr>
        <w:t xml:space="preserve">egy férfi és egy nő szerződése családalapításra, avégett, hogy együtt élve kielégítsék szexuális vágyaikat és ezek révén gyermekeik születhessenek, akiket felnevelnek. Ez a szerződés a két fél </w:t>
      </w:r>
      <w:r w:rsidR="008B6CC5" w:rsidRPr="004C7A04">
        <w:rPr>
          <w:rFonts w:ascii="Comic Sans MS" w:hAnsi="Comic Sans MS"/>
          <w:i/>
          <w:szCs w:val="24"/>
        </w:rPr>
        <w:t xml:space="preserve">kölcsönös beleegyezésével </w:t>
      </w:r>
      <w:r w:rsidR="008B6CC5" w:rsidRPr="004C7A04">
        <w:rPr>
          <w:rFonts w:ascii="Comic Sans MS" w:hAnsi="Comic Sans MS"/>
          <w:szCs w:val="24"/>
        </w:rPr>
        <w:t xml:space="preserve">jön létre, kizárólag rájuk tartozik, és </w:t>
      </w:r>
      <w:r w:rsidR="008B6CC5" w:rsidRPr="004C7A04">
        <w:rPr>
          <w:rFonts w:ascii="Comic Sans MS" w:hAnsi="Comic Sans MS"/>
          <w:i/>
          <w:szCs w:val="24"/>
        </w:rPr>
        <w:t xml:space="preserve">elvileg </w:t>
      </w:r>
      <w:r w:rsidR="008B6CC5" w:rsidRPr="004C7A04">
        <w:rPr>
          <w:rFonts w:ascii="Comic Sans MS" w:hAnsi="Comic Sans MS"/>
          <w:szCs w:val="24"/>
        </w:rPr>
        <w:t>nem szorul semmiféle szentesítésre. A házassági szerz</w:t>
      </w:r>
      <w:r w:rsidR="008B6CC5">
        <w:rPr>
          <w:rFonts w:ascii="Comic Sans MS" w:hAnsi="Comic Sans MS"/>
          <w:szCs w:val="24"/>
        </w:rPr>
        <w:t>ődés sokféle alapon létrejöhet.</w:t>
      </w:r>
    </w:p>
    <w:p w:rsidR="008B6CC5" w:rsidRPr="006B1027" w:rsidRDefault="008B6CC5" w:rsidP="008B6CC5">
      <w:pPr>
        <w:pStyle w:val="normlsremelt"/>
        <w:spacing w:before="60"/>
        <w:ind w:left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Ö</w:t>
      </w:r>
      <w:r w:rsidRPr="006B1027">
        <w:rPr>
          <w:rFonts w:ascii="Comic Sans MS" w:hAnsi="Comic Sans MS"/>
          <w:sz w:val="20"/>
          <w:szCs w:val="20"/>
        </w:rPr>
        <w:t>sszehozhat két embert a közös baráti társaság vagy munkahely, a kölcsönös rokonszenv vagy hasonló gondolkodásmód, a közös sors – netán balsors –, valamilyen hobbi, akár még gazdasági, dinasztikus, vallási vagy társadalmi elkötelezettség is; újabban besegítenek az interneten is elérhető társkereső szolgáltatások.</w:t>
      </w:r>
    </w:p>
    <w:p w:rsidR="008B6CC5" w:rsidRDefault="008B6CC5" w:rsidP="008B6CC5">
      <w:pPr>
        <w:pStyle w:val="normlsremelt"/>
        <w:spacing w:before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H</w:t>
      </w:r>
      <w:r w:rsidRPr="004C7A04">
        <w:rPr>
          <w:rFonts w:ascii="Comic Sans MS" w:hAnsi="Comic Sans MS"/>
          <w:szCs w:val="24"/>
        </w:rPr>
        <w:t>a a felek erkölcsösek, mindegyikből kibontakozhat tartós együttélés is, de maradéktalan boldogság csak igazi szere</w:t>
      </w:r>
      <w:r w:rsidRPr="004C7A04">
        <w:rPr>
          <w:rFonts w:ascii="Comic Sans MS" w:hAnsi="Comic Sans MS"/>
          <w:szCs w:val="24"/>
        </w:rPr>
        <w:softHyphen/>
        <w:t xml:space="preserve">lmen alapulhat. Kiegyensúlyozott társadalmak </w:t>
      </w:r>
      <w:r w:rsidRPr="004C7A04">
        <w:rPr>
          <w:rFonts w:ascii="Comic Sans MS" w:hAnsi="Comic Sans MS"/>
          <w:szCs w:val="24"/>
        </w:rPr>
        <w:lastRenderedPageBreak/>
        <w:t xml:space="preserve">pedig csak szeretetben élő, szilárd </w:t>
      </w:r>
      <w:r>
        <w:rPr>
          <w:rFonts w:ascii="Comic Sans MS" w:hAnsi="Comic Sans MS"/>
          <w:szCs w:val="24"/>
        </w:rPr>
        <w:t xml:space="preserve">anyagi alapú </w:t>
      </w:r>
      <w:r w:rsidRPr="004C7A04">
        <w:rPr>
          <w:rFonts w:ascii="Comic Sans MS" w:hAnsi="Comic Sans MS"/>
          <w:szCs w:val="24"/>
        </w:rPr>
        <w:t xml:space="preserve">családi közösségekből tudnak kialakulni. </w:t>
      </w:r>
    </w:p>
    <w:p w:rsidR="008B6CC5" w:rsidRPr="00D83D8D" w:rsidRDefault="008B6CC5" w:rsidP="008B6CC5">
      <w:pPr>
        <w:pStyle w:val="normlsraprbetsCharCharCharCharChar"/>
        <w:spacing w:before="60" w:after="0" w:line="240" w:lineRule="auto"/>
        <w:rPr>
          <w:rFonts w:ascii="Comic Sans MS" w:hAnsi="Comic Sans MS"/>
        </w:rPr>
      </w:pPr>
      <w:r w:rsidRPr="00D83D8D">
        <w:rPr>
          <w:rFonts w:ascii="Comic Sans MS" w:hAnsi="Comic Sans MS"/>
        </w:rPr>
        <w:t>Az együttélés nem szükségképpen házasság, lehet élettársi kapcsolat is, de a szerződést mindenképpen érdemes valamilyen jogi formába önteni – célszerűen anya</w:t>
      </w:r>
      <w:r w:rsidRPr="00D83D8D">
        <w:rPr>
          <w:rFonts w:ascii="Comic Sans MS" w:hAnsi="Comic Sans MS"/>
        </w:rPr>
        <w:softHyphen/>
        <w:t>könyvvezető előtt –, hogy a születendő gyermekek, illetve a szerződés nemkívánatos felbomlása esetén az elváló házasfelek, valamint a későbbiekben szerzett közös vagyontárgyak a közösségben érvényes jogrend védelme alatt álljanak.</w:t>
      </w:r>
    </w:p>
    <w:p w:rsidR="008B6CC5" w:rsidRDefault="008B6CC5" w:rsidP="008B6CC5">
      <w:pPr>
        <w:pStyle w:val="jparagrafussr"/>
        <w:rPr>
          <w:rFonts w:ascii="Comic Sans MS" w:hAnsi="Comic Sans MS"/>
          <w:szCs w:val="24"/>
        </w:rPr>
      </w:pPr>
      <w:r w:rsidRPr="004C7A04">
        <w:rPr>
          <w:rFonts w:ascii="Comic Sans MS" w:hAnsi="Comic Sans MS"/>
          <w:szCs w:val="24"/>
        </w:rPr>
        <w:t xml:space="preserve">Az evolúció azért kapcsolta össze a szaporodási aktust magas fokú örömérzéssel, hogy biztosítsa a </w:t>
      </w:r>
      <w:r w:rsidRPr="004C7A04">
        <w:rPr>
          <w:rFonts w:ascii="Comic Sans MS" w:hAnsi="Comic Sans MS"/>
          <w:i/>
          <w:szCs w:val="24"/>
        </w:rPr>
        <w:t xml:space="preserve">faj </w:t>
      </w:r>
      <w:r w:rsidRPr="004C7A04">
        <w:rPr>
          <w:rFonts w:ascii="Comic Sans MS" w:hAnsi="Comic Sans MS"/>
          <w:szCs w:val="24"/>
        </w:rPr>
        <w:t xml:space="preserve">fennmaradását, illetve fejlődését. Az öntudatra ébredt ember azonban szét tudja választani a két funkciót: a szaporodást racionális érvek alapján akarja szabályozni, az örömszerzést viszont legbensőbb szuverén magánügyének akarja tekinteni. A természetes szexualitás nemcsak, hogy nem bűn, hanem ellenkezőleg, emberi életünk integráns része, amihez hozzá tartozik a szabad párválasztás és az esetleges tévedés joga is. </w:t>
      </w:r>
    </w:p>
    <w:p w:rsidR="008B6CC5" w:rsidRDefault="001615E6" w:rsidP="001615E6">
      <w:pPr>
        <w:pStyle w:val="jparagrafussr"/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8B6CC5" w:rsidRPr="0058270C">
        <w:rPr>
          <w:rFonts w:ascii="Comic Sans MS" w:hAnsi="Comic Sans MS"/>
        </w:rPr>
        <w:t>Ezzel szemben az Egyház – számos korábbi kísérlet dacára – nem ismeri el a házastársak jogát a „fogamzásmentes” szeretkezésre és ma is arra kényszerítené hívőit, hogy kizárólag az állatvilágban működő evolúciós szabályhoz igazítsák szexuális életüket.</w:t>
      </w:r>
      <w:r w:rsidR="008B6CC5" w:rsidRPr="0058270C">
        <w:rPr>
          <w:rStyle w:val="vgjegyzethivatkozs"/>
          <w:rFonts w:ascii="Comic Sans MS" w:hAnsi="Comic Sans MS"/>
        </w:rPr>
        <w:endnoteReference w:id="33"/>
      </w:r>
      <w:r w:rsidR="008B6CC5" w:rsidRPr="0058270C">
        <w:rPr>
          <w:rFonts w:ascii="Comic Sans MS" w:hAnsi="Comic Sans MS"/>
        </w:rPr>
        <w:t xml:space="preserve"> </w:t>
      </w:r>
      <w:r w:rsidR="008B6CC5" w:rsidRPr="004C7A04">
        <w:rPr>
          <w:rFonts w:ascii="Comic Sans MS" w:hAnsi="Comic Sans MS"/>
          <w:szCs w:val="24"/>
        </w:rPr>
        <w:t>Csak a vaskalapos val</w:t>
      </w:r>
      <w:r w:rsidR="008B6CC5" w:rsidRPr="004C7A04">
        <w:rPr>
          <w:rFonts w:ascii="Comic Sans MS" w:hAnsi="Comic Sans MS"/>
          <w:szCs w:val="24"/>
        </w:rPr>
        <w:softHyphen/>
        <w:t xml:space="preserve">lási prüdéria minősítheti az ilyen kapcsolatokat mindenestül erkölcstelennek és a </w:t>
      </w:r>
      <w:r w:rsidR="00FF66D5">
        <w:rPr>
          <w:rFonts w:ascii="Comic Sans MS" w:hAnsi="Comic Sans MS"/>
          <w:szCs w:val="24"/>
        </w:rPr>
        <w:t>humánerkölcs</w:t>
      </w:r>
      <w:r w:rsidR="00C163B7">
        <w:rPr>
          <w:rFonts w:ascii="Comic Sans MS" w:hAnsi="Comic Sans MS"/>
          <w:szCs w:val="24"/>
        </w:rPr>
        <w:t xml:space="preserve">i felfogást hedonistának, ragaszkodva a </w:t>
      </w:r>
      <w:r w:rsidR="008B6CC5" w:rsidRPr="00D83D8D">
        <w:rPr>
          <w:rFonts w:ascii="Comic Sans MS" w:hAnsi="Comic Sans MS"/>
        </w:rPr>
        <w:t>csúsztatás</w:t>
      </w:r>
      <w:r w:rsidR="00C163B7">
        <w:rPr>
          <w:rFonts w:ascii="Comic Sans MS" w:hAnsi="Comic Sans MS"/>
        </w:rPr>
        <w:t>hoz,</w:t>
      </w:r>
      <w:r w:rsidR="008B6CC5" w:rsidRPr="00D83D8D">
        <w:rPr>
          <w:rFonts w:ascii="Comic Sans MS" w:hAnsi="Comic Sans MS"/>
        </w:rPr>
        <w:t xml:space="preserve"> hogy a házasság felbonthatatlansága Jézus tanításán alapul</w:t>
      </w:r>
      <w:r w:rsidR="00C163B7">
        <w:rPr>
          <w:rFonts w:ascii="Comic Sans MS" w:hAnsi="Comic Sans MS"/>
        </w:rPr>
        <w:t>,</w:t>
      </w:r>
      <w:r w:rsidR="008B6CC5" w:rsidRPr="00D83D8D">
        <w:rPr>
          <w:rFonts w:ascii="Comic Sans MS" w:hAnsi="Comic Sans MS"/>
        </w:rPr>
        <w:t xml:space="preserve"> és </w:t>
      </w:r>
      <w:r w:rsidR="00C163B7">
        <w:rPr>
          <w:rFonts w:ascii="Comic Sans MS" w:hAnsi="Comic Sans MS"/>
        </w:rPr>
        <w:t xml:space="preserve">eltekintve </w:t>
      </w:r>
      <w:r w:rsidR="008B6CC5" w:rsidRPr="00D83D8D">
        <w:rPr>
          <w:rFonts w:ascii="Comic Sans MS" w:hAnsi="Comic Sans MS"/>
        </w:rPr>
        <w:t xml:space="preserve">az apróságtól, hogy a házasság szentségi jellegét – igaz sok korábbi kísérlet után – véglegesen csak a </w:t>
      </w:r>
      <w:r w:rsidR="008B6CC5">
        <w:rPr>
          <w:rFonts w:ascii="Comic Sans MS" w:hAnsi="Comic Sans MS"/>
        </w:rPr>
        <w:t>Tridenti</w:t>
      </w:r>
      <w:r w:rsidR="008B6CC5" w:rsidRPr="00D83D8D">
        <w:rPr>
          <w:rFonts w:ascii="Comic Sans MS" w:hAnsi="Comic Sans MS"/>
        </w:rPr>
        <w:t xml:space="preserve"> zsinat deklarálta a 16. század közepén</w:t>
      </w:r>
      <w:r w:rsidR="008B6CC5">
        <w:rPr>
          <w:rFonts w:ascii="Comic Sans MS" w:hAnsi="Comic Sans MS"/>
        </w:rPr>
        <w:t>.</w:t>
      </w:r>
      <w:r w:rsidR="00C163B7">
        <w:rPr>
          <w:rStyle w:val="Vgjegyzet-hivatkozs"/>
          <w:rFonts w:ascii="Comic Sans MS" w:hAnsi="Comic Sans MS"/>
        </w:rPr>
        <w:endnoteReference w:id="34"/>
      </w:r>
      <w:r w:rsidR="008B6CC5" w:rsidRPr="00D83D8D">
        <w:rPr>
          <w:rFonts w:ascii="Comic Sans MS" w:hAnsi="Comic Sans MS"/>
        </w:rPr>
        <w:t xml:space="preserve"> </w:t>
      </w:r>
    </w:p>
    <w:p w:rsidR="008B6CC5" w:rsidRPr="007C4368" w:rsidRDefault="001615E6" w:rsidP="008B6CC5">
      <w:pPr>
        <w:pStyle w:val="normlsraprbets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8B6CC5" w:rsidRPr="007C4368">
        <w:rPr>
          <w:rFonts w:ascii="Comic Sans MS" w:hAnsi="Comic Sans MS"/>
          <w:sz w:val="24"/>
          <w:szCs w:val="24"/>
        </w:rPr>
        <w:t xml:space="preserve">Láttuk, hogy a hivatkozási alap Máténak és Márknak Jézus szájába adott szövege: „Amit tehát Isten egybekötött, azt ember ne válassza szét”. Ez minden, ami a Bibliában olvasható a házasság felbonthatatlanságáról. Ez a mondat azonban nem vall Jézusra: ha a házasságot Isten által szentesítettnek tartotta volna, hogyan engedhette volna meg a férjnek, hogy felbontsa, ha </w:t>
      </w:r>
      <w:r w:rsidR="008B6CC5" w:rsidRPr="007C4368">
        <w:rPr>
          <w:rFonts w:ascii="Comic Sans MS" w:hAnsi="Comic Sans MS"/>
          <w:i/>
          <w:sz w:val="24"/>
          <w:szCs w:val="24"/>
        </w:rPr>
        <w:t xml:space="preserve">felesége </w:t>
      </w:r>
      <w:r w:rsidR="008B6CC5" w:rsidRPr="007C4368">
        <w:rPr>
          <w:rFonts w:ascii="Comic Sans MS" w:hAnsi="Comic Sans MS"/>
          <w:sz w:val="24"/>
          <w:szCs w:val="24"/>
        </w:rPr>
        <w:t xml:space="preserve">paráználkodik – sajátságos módon meg sem említve, hogy mit tehet a feleség, ha </w:t>
      </w:r>
      <w:r w:rsidR="008B6CC5" w:rsidRPr="007C4368">
        <w:rPr>
          <w:rFonts w:ascii="Comic Sans MS" w:hAnsi="Comic Sans MS"/>
          <w:i/>
          <w:sz w:val="24"/>
          <w:szCs w:val="24"/>
        </w:rPr>
        <w:t xml:space="preserve">férje </w:t>
      </w:r>
      <w:r w:rsidR="008B6CC5" w:rsidRPr="007C4368">
        <w:rPr>
          <w:rFonts w:ascii="Comic Sans MS" w:hAnsi="Comic Sans MS"/>
          <w:sz w:val="24"/>
          <w:szCs w:val="24"/>
        </w:rPr>
        <w:t xml:space="preserve">paráználkodik? </w:t>
      </w:r>
    </w:p>
    <w:p w:rsidR="00B6064F" w:rsidRDefault="001615E6" w:rsidP="008B6CC5">
      <w:pPr>
        <w:pStyle w:val="normlsraprbets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B6064F" w:rsidRPr="008B6CC5">
        <w:rPr>
          <w:rFonts w:ascii="Comic Sans MS" w:hAnsi="Comic Sans MS"/>
          <w:sz w:val="24"/>
          <w:szCs w:val="24"/>
        </w:rPr>
        <w:t xml:space="preserve">A házasságtörés a </w:t>
      </w:r>
      <w:r w:rsidR="00FF66D5">
        <w:rPr>
          <w:rFonts w:ascii="Comic Sans MS" w:hAnsi="Comic Sans MS"/>
          <w:sz w:val="24"/>
          <w:szCs w:val="24"/>
        </w:rPr>
        <w:t>humánerkölcs</w:t>
      </w:r>
      <w:r w:rsidR="00B6064F" w:rsidRPr="008B6CC5">
        <w:rPr>
          <w:rFonts w:ascii="Comic Sans MS" w:hAnsi="Comic Sans MS"/>
          <w:sz w:val="24"/>
          <w:szCs w:val="24"/>
        </w:rPr>
        <w:t xml:space="preserve"> szerint is erkölcstelen, de az mégiscsak elfogadhatatlan, hogy az Egyház</w:t>
      </w:r>
      <w:r w:rsidR="00BD474E">
        <w:rPr>
          <w:rFonts w:ascii="Comic Sans MS" w:hAnsi="Comic Sans MS"/>
          <w:sz w:val="24"/>
          <w:szCs w:val="24"/>
        </w:rPr>
        <w:t>,</w:t>
      </w:r>
      <w:r w:rsidR="00B6064F" w:rsidRPr="008B6CC5">
        <w:rPr>
          <w:rFonts w:ascii="Comic Sans MS" w:hAnsi="Comic Sans MS"/>
          <w:sz w:val="24"/>
          <w:szCs w:val="24"/>
        </w:rPr>
        <w:t xml:space="preserve"> az általa hitelesített há</w:t>
      </w:r>
      <w:r w:rsidR="00B6064F" w:rsidRPr="008B6CC5">
        <w:rPr>
          <w:rFonts w:ascii="Comic Sans MS" w:hAnsi="Comic Sans MS"/>
          <w:sz w:val="24"/>
          <w:szCs w:val="24"/>
        </w:rPr>
        <w:softHyphen/>
        <w:t>zasságon kívül</w:t>
      </w:r>
      <w:r w:rsidR="00BD474E">
        <w:rPr>
          <w:rFonts w:ascii="Comic Sans MS" w:hAnsi="Comic Sans MS"/>
          <w:sz w:val="24"/>
          <w:szCs w:val="24"/>
        </w:rPr>
        <w:t>,</w:t>
      </w:r>
      <w:r w:rsidR="00B6064F" w:rsidRPr="008B6CC5">
        <w:rPr>
          <w:rFonts w:ascii="Comic Sans MS" w:hAnsi="Comic Sans MS"/>
          <w:sz w:val="24"/>
          <w:szCs w:val="24"/>
        </w:rPr>
        <w:t xml:space="preserve"> </w:t>
      </w:r>
      <w:r w:rsidR="00B6064F" w:rsidRPr="008B6CC5">
        <w:rPr>
          <w:rFonts w:ascii="Comic Sans MS" w:hAnsi="Comic Sans MS"/>
          <w:i/>
          <w:sz w:val="24"/>
          <w:szCs w:val="24"/>
        </w:rPr>
        <w:t xml:space="preserve">mindennemű </w:t>
      </w:r>
      <w:r w:rsidR="00B6064F" w:rsidRPr="008B6CC5">
        <w:rPr>
          <w:rFonts w:ascii="Comic Sans MS" w:hAnsi="Comic Sans MS"/>
          <w:sz w:val="24"/>
          <w:szCs w:val="24"/>
        </w:rPr>
        <w:t>testi kapcsolatot súlyos (halálos) bűnnek minősít!</w:t>
      </w:r>
      <w:r w:rsidR="00B6064F" w:rsidRPr="008B6CC5">
        <w:rPr>
          <w:rStyle w:val="vgjegyzethivatkozs"/>
          <w:rFonts w:ascii="Comic Sans MS" w:hAnsi="Comic Sans MS"/>
        </w:rPr>
        <w:endnoteReference w:id="35"/>
      </w:r>
      <w:r w:rsidR="00B6064F" w:rsidRPr="008B6CC5">
        <w:rPr>
          <w:rFonts w:ascii="Comic Sans MS" w:hAnsi="Comic Sans MS"/>
          <w:sz w:val="24"/>
          <w:szCs w:val="24"/>
        </w:rPr>
        <w:t xml:space="preserve"> </w:t>
      </w:r>
      <w:r w:rsidR="00B6064F" w:rsidRPr="00B164CF">
        <w:rPr>
          <w:rFonts w:ascii="Comic Sans MS" w:hAnsi="Comic Sans MS"/>
          <w:sz w:val="24"/>
          <w:szCs w:val="24"/>
        </w:rPr>
        <w:t>N</w:t>
      </w:r>
      <w:r w:rsidR="00B6064F">
        <w:rPr>
          <w:rFonts w:ascii="Comic Sans MS" w:hAnsi="Comic Sans MS"/>
          <w:sz w:val="24"/>
          <w:szCs w:val="24"/>
        </w:rPr>
        <w:t xml:space="preserve">yilvánvaló </w:t>
      </w:r>
      <w:r w:rsidR="00B6064F" w:rsidRPr="00B164CF">
        <w:rPr>
          <w:rFonts w:ascii="Comic Sans MS" w:hAnsi="Comic Sans MS"/>
          <w:sz w:val="24"/>
          <w:szCs w:val="24"/>
        </w:rPr>
        <w:t xml:space="preserve">kegyetlenség a házasfeleket egymáshoz </w:t>
      </w:r>
      <w:r w:rsidR="00B6064F" w:rsidRPr="007C4368">
        <w:rPr>
          <w:rFonts w:ascii="Comic Sans MS" w:hAnsi="Comic Sans MS"/>
          <w:sz w:val="24"/>
          <w:szCs w:val="24"/>
        </w:rPr>
        <w:t>kényszeríteni</w:t>
      </w:r>
      <w:r w:rsidR="00B6064F" w:rsidRPr="00B164CF">
        <w:rPr>
          <w:rFonts w:ascii="Comic Sans MS" w:hAnsi="Comic Sans MS"/>
          <w:sz w:val="24"/>
          <w:szCs w:val="24"/>
        </w:rPr>
        <w:t>, azaz életfogytig tartó boldogtalanságra ítélni, ami ráadásul súlyos bűnök forrása is lehet.</w:t>
      </w:r>
      <w:r w:rsidR="00B6064F">
        <w:rPr>
          <w:rFonts w:ascii="Comic Sans MS" w:hAnsi="Comic Sans MS"/>
          <w:sz w:val="24"/>
          <w:szCs w:val="24"/>
        </w:rPr>
        <w:t xml:space="preserve"> </w:t>
      </w:r>
      <w:r w:rsidR="00B6064F" w:rsidRPr="008B6CC5">
        <w:rPr>
          <w:rFonts w:ascii="Comic Sans MS" w:hAnsi="Comic Sans MS"/>
          <w:sz w:val="24"/>
          <w:szCs w:val="24"/>
        </w:rPr>
        <w:t>Az is valószínűtlen, hogy a feszültségekkel terhes, szeretethiányos, netán gyűlölködő családi légkör jót tenne a gyermekek lelki fejlődésének. Kiegyensúlyozott, szerető családban felnőtt gyermekek viszont tovább fogják adni utódaiknak szüleik szeretetét</w:t>
      </w:r>
      <w:r w:rsidR="00B6064F">
        <w:t xml:space="preserve">.  </w:t>
      </w:r>
    </w:p>
    <w:p w:rsidR="008B6CC5" w:rsidRPr="0058270C" w:rsidRDefault="001615E6" w:rsidP="008B6CC5">
      <w:pPr>
        <w:pStyle w:val="jparagrafussr"/>
        <w:ind w:firstLine="0"/>
        <w:rPr>
          <w:rStyle w:val="vgjegyzethivatkozs"/>
          <w:rFonts w:ascii="Comic Sans MS" w:hAnsi="Comic Sans MS"/>
        </w:rPr>
      </w:pPr>
      <w:r>
        <w:rPr>
          <w:rFonts w:ascii="Comic Sans MS" w:hAnsi="Comic Sans MS"/>
          <w:szCs w:val="24"/>
        </w:rPr>
        <w:t xml:space="preserve">     </w:t>
      </w:r>
      <w:r w:rsidR="008B6CC5" w:rsidRPr="0058270C">
        <w:rPr>
          <w:rFonts w:ascii="Comic Sans MS" w:hAnsi="Comic Sans MS"/>
          <w:szCs w:val="24"/>
        </w:rPr>
        <w:t xml:space="preserve">A házasságkötés döntően befolyásolja életünk további folyását, természetes hát, hogy az eseményt ünnepélyessé kívánjuk tenni. Mivel ezt az igényt kiválóan teljesítik a vallási szertartások, nincs is ezekkel semmi gond. De elfogadhatatlan az Egyház </w:t>
      </w:r>
      <w:r w:rsidR="008F757B">
        <w:rPr>
          <w:rFonts w:ascii="Comic Sans MS" w:hAnsi="Comic Sans MS"/>
          <w:szCs w:val="24"/>
        </w:rPr>
        <w:t xml:space="preserve">teológiai érvekkel igazolhatatlan </w:t>
      </w:r>
      <w:r w:rsidR="008B6CC5" w:rsidRPr="0058270C">
        <w:rPr>
          <w:rFonts w:ascii="Comic Sans MS" w:hAnsi="Comic Sans MS"/>
          <w:szCs w:val="24"/>
        </w:rPr>
        <w:t>„csomagkapcsolása”, hogy csak katolikus papi személy érvényesítheti a szerződést, am</w:t>
      </w:r>
      <w:r w:rsidR="008F757B">
        <w:rPr>
          <w:rFonts w:ascii="Comic Sans MS" w:hAnsi="Comic Sans MS"/>
          <w:szCs w:val="24"/>
        </w:rPr>
        <w:t>i</w:t>
      </w:r>
      <w:r w:rsidR="008B6CC5" w:rsidRPr="0058270C">
        <w:rPr>
          <w:rFonts w:ascii="Comic Sans MS" w:hAnsi="Comic Sans MS"/>
          <w:szCs w:val="24"/>
        </w:rPr>
        <w:t xml:space="preserve"> az áldás hatására tüstént felbonthatatlanná is </w:t>
      </w:r>
      <w:r w:rsidR="008B6CC5" w:rsidRPr="0058270C">
        <w:rPr>
          <w:rFonts w:ascii="Comic Sans MS" w:hAnsi="Comic Sans MS"/>
          <w:szCs w:val="24"/>
        </w:rPr>
        <w:lastRenderedPageBreak/>
        <w:t>válik.</w:t>
      </w:r>
      <w:bookmarkStart w:id="97" w:name="_Ref327132378"/>
      <w:r w:rsidR="008F757B" w:rsidRPr="0058270C">
        <w:rPr>
          <w:rStyle w:val="Vgjegyzet-hivatkozs"/>
          <w:rFonts w:ascii="Comic Sans MS" w:hAnsi="Comic Sans MS"/>
        </w:rPr>
        <w:endnoteReference w:id="36"/>
      </w:r>
      <w:bookmarkEnd w:id="97"/>
    </w:p>
    <w:p w:rsidR="008B6CC5" w:rsidRDefault="008B6CC5" w:rsidP="008B6CC5">
      <w:pPr>
        <w:pStyle w:val="normlsraprbets"/>
        <w:rPr>
          <w:rFonts w:ascii="Comic Sans MS" w:hAnsi="Comic Sans MS"/>
        </w:rPr>
      </w:pPr>
      <w:r w:rsidRPr="007C4368">
        <w:rPr>
          <w:rFonts w:ascii="Comic Sans MS" w:hAnsi="Comic Sans MS"/>
        </w:rPr>
        <w:t>A protestáns teológia joggal vádolja a katolikust, hogy összemossa a család szentségét a házasságéval.</w:t>
      </w:r>
      <w:r w:rsidRPr="0058270C">
        <w:rPr>
          <w:rFonts w:ascii="Comic Sans MS" w:hAnsi="Comic Sans MS"/>
        </w:rPr>
        <w:t xml:space="preserve"> </w:t>
      </w:r>
      <w:r w:rsidRPr="007C4368">
        <w:rPr>
          <w:rFonts w:ascii="Comic Sans MS" w:hAnsi="Comic Sans MS"/>
        </w:rPr>
        <w:t>Előbbit ugyan szentnek – persze nem katolikus értelemben – és védendőnek tartja, de a házasságot nem</w:t>
      </w:r>
      <w:r>
        <w:rPr>
          <w:rFonts w:ascii="Comic Sans MS" w:hAnsi="Comic Sans MS"/>
        </w:rPr>
        <w:t>.</w:t>
      </w:r>
      <w:r w:rsidRPr="007C4368">
        <w:rPr>
          <w:rFonts w:ascii="Comic Sans MS" w:hAnsi="Comic Sans MS"/>
        </w:rPr>
        <w:t xml:space="preserve"> Ami azt illeti, a zsidóság is alaposan félreértette az egyetlenségre és a véglegességre vonatkozó bibliai utalásokat.</w:t>
      </w:r>
    </w:p>
    <w:p w:rsidR="008B6CC5" w:rsidRPr="00D83D8D" w:rsidRDefault="008B6CC5" w:rsidP="008B6CC5">
      <w:pPr>
        <w:pStyle w:val="normlsraprbets"/>
        <w:spacing w:before="120" w:after="0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D83D8D">
        <w:rPr>
          <w:rFonts w:ascii="Comic Sans MS" w:hAnsi="Comic Sans MS"/>
          <w:sz w:val="24"/>
          <w:szCs w:val="24"/>
        </w:rPr>
        <w:t xml:space="preserve">Hiába folytatnak struccpolitikát a </w:t>
      </w:r>
      <w:r w:rsidR="00BD474E">
        <w:rPr>
          <w:rFonts w:ascii="Comic Sans MS" w:hAnsi="Comic Sans MS"/>
          <w:sz w:val="24"/>
          <w:szCs w:val="24"/>
        </w:rPr>
        <w:t>Szentszék</w:t>
      </w:r>
      <w:r w:rsidRPr="00D83D8D">
        <w:rPr>
          <w:rFonts w:ascii="Comic Sans MS" w:hAnsi="Comic Sans MS"/>
          <w:sz w:val="24"/>
          <w:szCs w:val="24"/>
        </w:rPr>
        <w:t xml:space="preserve"> prominensei, tény hogy az emberek – főleg a fiatalok – rendszeresen létesítenek alkalmi szexuális kapcsolatokat különösebb érzelmek nélkül. Ennek biológiai veszélyei meglehetősen közismertek – hála az egész</w:t>
      </w:r>
      <w:r w:rsidR="00312BB5">
        <w:rPr>
          <w:rFonts w:ascii="Comic Sans MS" w:hAnsi="Comic Sans MS"/>
          <w:sz w:val="24"/>
          <w:szCs w:val="24"/>
        </w:rPr>
        <w:t>ségügyi felvilágosításnak és a v</w:t>
      </w:r>
      <w:r w:rsidRPr="00D83D8D">
        <w:rPr>
          <w:rFonts w:ascii="Comic Sans MS" w:hAnsi="Comic Sans MS"/>
          <w:sz w:val="24"/>
          <w:szCs w:val="24"/>
        </w:rPr>
        <w:t>atikán</w:t>
      </w:r>
      <w:r w:rsidR="00312BB5">
        <w:rPr>
          <w:rFonts w:ascii="Comic Sans MS" w:hAnsi="Comic Sans MS"/>
          <w:sz w:val="24"/>
          <w:szCs w:val="24"/>
        </w:rPr>
        <w:t>i ellenpropagand</w:t>
      </w:r>
      <w:r w:rsidRPr="00D83D8D">
        <w:rPr>
          <w:rFonts w:ascii="Comic Sans MS" w:hAnsi="Comic Sans MS"/>
          <w:sz w:val="24"/>
          <w:szCs w:val="24"/>
        </w:rPr>
        <w:t>ának. A hum</w:t>
      </w:r>
      <w:r w:rsidR="00FF66D5">
        <w:rPr>
          <w:rFonts w:ascii="Comic Sans MS" w:hAnsi="Comic Sans MS"/>
          <w:sz w:val="24"/>
          <w:szCs w:val="24"/>
        </w:rPr>
        <w:t>án</w:t>
      </w:r>
      <w:r w:rsidRPr="00D83D8D">
        <w:rPr>
          <w:rFonts w:ascii="Comic Sans MS" w:hAnsi="Comic Sans MS"/>
          <w:sz w:val="24"/>
          <w:szCs w:val="24"/>
        </w:rPr>
        <w:t>erkölcs azonban a lelki veszélyekre is figyelmeztet: egyrészt a szex túlhajszolása kiábrándultsághoz, az érzelmi élet elsivárosodásához, komoly életcélok elvesztéséhez vezethet, szinte szenvedélybetegséggé válhat, másrészt a szakítások fájdalmat okozhatnak, sérthetik, esetleg megalázhatják a partnert.</w:t>
      </w:r>
    </w:p>
    <w:p w:rsidR="008B6CC5" w:rsidRDefault="008B6CC5" w:rsidP="008B6CC5">
      <w:pPr>
        <w:pStyle w:val="normlsraprbets"/>
      </w:pPr>
      <w:r w:rsidRPr="0058270C">
        <w:rPr>
          <w:rFonts w:ascii="Comic Sans MS" w:hAnsi="Comic Sans MS"/>
        </w:rPr>
        <w:t>A valóság persze súlyos bűnökkel terhelt. A hívők ugyanis rendszeresen élnek különböző fogamzásgátló módszerekkel, de az ilyen bűnük alól a bűnbánat szentsége révén ma már megkap</w:t>
      </w:r>
      <w:r w:rsidR="00312BB5">
        <w:rPr>
          <w:rFonts w:ascii="Comic Sans MS" w:hAnsi="Comic Sans MS"/>
        </w:rPr>
        <w:t>hat</w:t>
      </w:r>
      <w:r w:rsidRPr="0058270C">
        <w:rPr>
          <w:rFonts w:ascii="Comic Sans MS" w:hAnsi="Comic Sans MS"/>
        </w:rPr>
        <w:t xml:space="preserve">ják a feloldozást, miáltal bocsánatot nyerhetnek Istentől. Kilátástalan viszont az Egyház konok ragaszkodása </w:t>
      </w:r>
      <w:r w:rsidR="008A6734" w:rsidRPr="0058270C">
        <w:rPr>
          <w:rFonts w:ascii="Comic Sans MS" w:hAnsi="Comic Sans MS"/>
        </w:rPr>
        <w:t xml:space="preserve">az elvált felek életét megnyomorító </w:t>
      </w:r>
      <w:r w:rsidRPr="0058270C">
        <w:rPr>
          <w:rFonts w:ascii="Comic Sans MS" w:hAnsi="Comic Sans MS"/>
        </w:rPr>
        <w:t>dogmájához, aminek eredménye a rengeteg felbonthatatlan házasság felbomlásával előálló „bűnös állapot”. Ha elfogadjuk Jézus felhatalmazását – „Bizony mondom nektek: amit megköttök a földön, a mennyben is meg lesz kötve, s amit feloldotok a földön, a mennyben is fel lesz oldva”</w:t>
      </w:r>
      <w:r w:rsidRPr="0058270C">
        <w:rPr>
          <w:rStyle w:val="Vgjegyzet-hivatkozs"/>
          <w:rFonts w:ascii="Comic Sans MS" w:eastAsia="Batang" w:hAnsi="Comic Sans MS"/>
        </w:rPr>
        <w:endnoteReference w:id="37"/>
      </w:r>
      <w:r w:rsidRPr="0058270C">
        <w:rPr>
          <w:rFonts w:ascii="Comic Sans MS" w:hAnsi="Comic Sans MS"/>
        </w:rPr>
        <w:t xml:space="preserve"> –, nyilvánvaló, hogy az Egyház, ha akarná, könn</w:t>
      </w:r>
      <w:r w:rsidR="00D939AE">
        <w:rPr>
          <w:rFonts w:ascii="Comic Sans MS" w:hAnsi="Comic Sans MS"/>
        </w:rPr>
        <w:t xml:space="preserve">yíthetne hívőinek lelki terhein, </w:t>
      </w:r>
      <w:r w:rsidRPr="0058270C">
        <w:rPr>
          <w:rFonts w:ascii="Comic Sans MS" w:hAnsi="Comic Sans MS"/>
        </w:rPr>
        <w:t>az ellehetetlenült házasságok felbontásával. Embertelen gyakorlatát az sem teszi elfogadhatóvá, hogy az utóbbi időben több kezdeményezés indult az újabb kapcsolatoktól eltiltott, magukra maradt hívő felek – legtöbbször nők – társadalmi helyzetének javítására</w:t>
      </w:r>
      <w:r>
        <w:t>.</w:t>
      </w:r>
    </w:p>
    <w:p w:rsidR="00D939AE" w:rsidRDefault="008B6CC5" w:rsidP="008B6CC5">
      <w:pPr>
        <w:pStyle w:val="jparagrafussrCharChar"/>
        <w:rPr>
          <w:rFonts w:ascii="Comic Sans MS" w:hAnsi="Comic Sans MS"/>
          <w:szCs w:val="24"/>
        </w:rPr>
      </w:pPr>
      <w:r w:rsidRPr="004C7A04">
        <w:rPr>
          <w:rFonts w:ascii="Comic Sans MS" w:hAnsi="Comic Sans MS"/>
          <w:szCs w:val="24"/>
        </w:rPr>
        <w:t xml:space="preserve">Sajnálatos, hogy az évszázados elfojtása után megszerzett szexuális szabadság sokszor fordul önellentétébe, a szexuális gyönyörök gátlástalan hajszolásába. Napjaink statisztikái ijesztő képet mutatnak: a házasságoknak és az élettársi közösségeknek közel fele felbomlik, miközben egyre nő az egyedül maradt </w:t>
      </w:r>
      <w:r w:rsidRPr="004C7A04">
        <w:rPr>
          <w:rFonts w:ascii="Comic Sans MS" w:hAnsi="Comic Sans MS"/>
          <w:i/>
          <w:szCs w:val="24"/>
        </w:rPr>
        <w:t>szinglik</w:t>
      </w:r>
      <w:r w:rsidRPr="004C7A04">
        <w:rPr>
          <w:rFonts w:ascii="Comic Sans MS" w:hAnsi="Comic Sans MS"/>
          <w:szCs w:val="24"/>
        </w:rPr>
        <w:t xml:space="preserve"> és az egyik szülő hiányában „féloldalasan” felnevelődő gyermekek száma. </w:t>
      </w:r>
    </w:p>
    <w:p w:rsidR="008B6CC5" w:rsidRPr="00D939AE" w:rsidRDefault="008B6CC5" w:rsidP="008B6CC5">
      <w:pPr>
        <w:pStyle w:val="jparagrafussrCharChar"/>
        <w:rPr>
          <w:rFonts w:ascii="Comic Sans MS" w:hAnsi="Comic Sans MS"/>
          <w:sz w:val="20"/>
          <w:szCs w:val="20"/>
        </w:rPr>
      </w:pPr>
      <w:r w:rsidRPr="00D939AE">
        <w:rPr>
          <w:rFonts w:ascii="Comic Sans MS" w:hAnsi="Comic Sans MS"/>
          <w:sz w:val="20"/>
          <w:szCs w:val="20"/>
        </w:rPr>
        <w:t>A jelenség elemzői a következő okokat szokták megemlíteni:</w:t>
      </w:r>
    </w:p>
    <w:p w:rsidR="008B6CC5" w:rsidRPr="00D939AE" w:rsidRDefault="008B6CC5" w:rsidP="00D939AE">
      <w:pPr>
        <w:pStyle w:val="bekezds5"/>
        <w:numPr>
          <w:ilvl w:val="0"/>
          <w:numId w:val="14"/>
        </w:numPr>
        <w:tabs>
          <w:tab w:val="clear" w:pos="714"/>
          <w:tab w:val="clear" w:pos="1429"/>
          <w:tab w:val="left" w:pos="431"/>
          <w:tab w:val="left" w:pos="567"/>
          <w:tab w:val="left" w:pos="851"/>
          <w:tab w:val="left" w:pos="1134"/>
        </w:tabs>
        <w:spacing w:before="60"/>
        <w:rPr>
          <w:rFonts w:ascii="Comic Sans MS" w:hAnsi="Comic Sans MS"/>
          <w:sz w:val="20"/>
          <w:szCs w:val="20"/>
        </w:rPr>
      </w:pPr>
      <w:r w:rsidRPr="00D939AE">
        <w:rPr>
          <w:rFonts w:ascii="Comic Sans MS" w:hAnsi="Comic Sans MS"/>
          <w:sz w:val="20"/>
          <w:szCs w:val="20"/>
        </w:rPr>
        <w:t xml:space="preserve">Az általános tudásszint növekedésével együtt megnőtt a szabadságvágy, viszont nem nőtt meg arányosan a másság elviselésének képessége. </w:t>
      </w:r>
    </w:p>
    <w:p w:rsidR="008B6CC5" w:rsidRPr="00D939AE" w:rsidRDefault="008B6CC5" w:rsidP="00D939AE">
      <w:pPr>
        <w:pStyle w:val="bekezds5"/>
        <w:numPr>
          <w:ilvl w:val="0"/>
          <w:numId w:val="14"/>
        </w:numPr>
        <w:tabs>
          <w:tab w:val="clear" w:pos="714"/>
          <w:tab w:val="clear" w:pos="1429"/>
          <w:tab w:val="left" w:pos="567"/>
          <w:tab w:val="left" w:pos="851"/>
          <w:tab w:val="left" w:pos="1134"/>
        </w:tabs>
        <w:spacing w:before="60"/>
        <w:rPr>
          <w:rFonts w:ascii="Comic Sans MS" w:hAnsi="Comic Sans MS"/>
          <w:sz w:val="20"/>
          <w:szCs w:val="20"/>
        </w:rPr>
      </w:pPr>
      <w:r w:rsidRPr="00D939AE">
        <w:rPr>
          <w:rFonts w:ascii="Comic Sans MS" w:hAnsi="Comic Sans MS"/>
          <w:sz w:val="20"/>
          <w:szCs w:val="20"/>
        </w:rPr>
        <w:t>A nők kiszabadultak a hagyományos patriarchális társadalmakban rájuk kényszerített szolgaszerepekből: egyre kevésbé hajlandóak elviselni a férfiak úrhatnámságát, és egyre több válás kezdeményezői.</w:t>
      </w:r>
    </w:p>
    <w:p w:rsidR="008B6CC5" w:rsidRPr="00D939AE" w:rsidRDefault="008B6CC5" w:rsidP="00D939AE">
      <w:pPr>
        <w:pStyle w:val="bekezds5"/>
        <w:numPr>
          <w:ilvl w:val="0"/>
          <w:numId w:val="14"/>
        </w:numPr>
        <w:tabs>
          <w:tab w:val="clear" w:pos="714"/>
          <w:tab w:val="clear" w:pos="1429"/>
          <w:tab w:val="left" w:pos="567"/>
          <w:tab w:val="left" w:pos="851"/>
          <w:tab w:val="left" w:pos="1134"/>
        </w:tabs>
        <w:spacing w:before="60"/>
        <w:rPr>
          <w:rFonts w:ascii="Comic Sans MS" w:hAnsi="Comic Sans MS"/>
          <w:sz w:val="20"/>
          <w:szCs w:val="20"/>
        </w:rPr>
      </w:pPr>
      <w:r w:rsidRPr="00D939AE">
        <w:rPr>
          <w:rFonts w:ascii="Comic Sans MS" w:hAnsi="Comic Sans MS"/>
          <w:sz w:val="20"/>
          <w:szCs w:val="20"/>
        </w:rPr>
        <w:t xml:space="preserve">A hatékony fogamzásgátló szerek széles körű elterjedésével a szexuális kapcsolatokban – különösen a nők számára – megszűnt a nem kívánt terhesség nyomasztó réme. </w:t>
      </w:r>
    </w:p>
    <w:p w:rsidR="008B6CC5" w:rsidRPr="00D939AE" w:rsidRDefault="008B6CC5" w:rsidP="00D939AE">
      <w:pPr>
        <w:pStyle w:val="bekezds5"/>
        <w:numPr>
          <w:ilvl w:val="0"/>
          <w:numId w:val="14"/>
        </w:numPr>
        <w:tabs>
          <w:tab w:val="clear" w:pos="714"/>
          <w:tab w:val="clear" w:pos="1429"/>
          <w:tab w:val="left" w:pos="567"/>
          <w:tab w:val="left" w:pos="851"/>
          <w:tab w:val="left" w:pos="1134"/>
        </w:tabs>
        <w:spacing w:before="60"/>
        <w:rPr>
          <w:rFonts w:ascii="Comic Sans MS" w:hAnsi="Comic Sans MS"/>
          <w:sz w:val="20"/>
          <w:szCs w:val="20"/>
        </w:rPr>
      </w:pPr>
      <w:r w:rsidRPr="00D939AE">
        <w:rPr>
          <w:rFonts w:ascii="Comic Sans MS" w:hAnsi="Comic Sans MS"/>
          <w:sz w:val="20"/>
          <w:szCs w:val="20"/>
        </w:rPr>
        <w:t>A szexuális kapcsolatok egyre fiatalabb korban kezdődnek, a túl fiatalon, kellő tapasztalatok és önismeret hiányában kötött házasságok zöme (~ 90 %) pedig felbomlik néhány év együttlét után.</w:t>
      </w:r>
    </w:p>
    <w:p w:rsidR="008B6CC5" w:rsidRPr="00D939AE" w:rsidRDefault="008B6CC5" w:rsidP="00D939AE">
      <w:pPr>
        <w:pStyle w:val="bekezds5"/>
        <w:numPr>
          <w:ilvl w:val="0"/>
          <w:numId w:val="14"/>
        </w:numPr>
        <w:tabs>
          <w:tab w:val="clear" w:pos="714"/>
          <w:tab w:val="clear" w:pos="1429"/>
          <w:tab w:val="left" w:pos="567"/>
          <w:tab w:val="left" w:pos="851"/>
          <w:tab w:val="left" w:pos="1134"/>
        </w:tabs>
        <w:spacing w:before="60"/>
        <w:rPr>
          <w:rFonts w:ascii="Comic Sans MS" w:hAnsi="Comic Sans MS"/>
          <w:sz w:val="20"/>
          <w:szCs w:val="20"/>
        </w:rPr>
      </w:pPr>
      <w:r w:rsidRPr="00D939AE">
        <w:rPr>
          <w:rFonts w:ascii="Comic Sans MS" w:hAnsi="Comic Sans MS"/>
          <w:sz w:val="20"/>
          <w:szCs w:val="20"/>
        </w:rPr>
        <w:t>A fiatal házasok számára egyre nehezebb az otthonteremtés – sokszor nem is képesek rá szülői segítség nélkül. Ugyanakkor a gyermekek nevelési és taníttatási költségei – kellő állami támogatás hiányában – egyre fokozódó terheket rónak a családokra.</w:t>
      </w:r>
    </w:p>
    <w:p w:rsidR="008B6CC5" w:rsidRPr="004C7A04" w:rsidRDefault="008B6CC5" w:rsidP="008B6CC5">
      <w:pPr>
        <w:pStyle w:val="jparagrafussrCharChar"/>
        <w:rPr>
          <w:rFonts w:ascii="Comic Sans MS" w:hAnsi="Comic Sans MS"/>
          <w:szCs w:val="24"/>
        </w:rPr>
      </w:pPr>
      <w:r w:rsidRPr="004C7A04">
        <w:rPr>
          <w:rFonts w:ascii="Comic Sans MS" w:hAnsi="Comic Sans MS"/>
          <w:szCs w:val="24"/>
        </w:rPr>
        <w:t xml:space="preserve">A vallások erkölcsi támogatása nem tudja kiegyenlíteni ezeknek a változásoknak </w:t>
      </w:r>
      <w:r w:rsidRPr="004C7A04">
        <w:rPr>
          <w:rFonts w:ascii="Comic Sans MS" w:hAnsi="Comic Sans MS"/>
          <w:szCs w:val="24"/>
        </w:rPr>
        <w:lastRenderedPageBreak/>
        <w:t>negatív hatásait, sőt túlvilágközpontú ideológiáik és fenyegetéseik inkább elrettentik a feleket a házasságkötéstől. Az Egyház ugyan fennen hangsúlyozza a szeretet fontosságát, szavainak hatását azonban erősen lerontja a szexualitásról vallott képtelen felfogása. Ez idő szerint arra sincs esély, hogy az Egyház engedni fog a másvallásúakat kifejezetten sértő, józan érvekkel indokolhatatlan házasságkötési feltételeiből, viszont továbbra is magának tartja fenn az érvényesítés kizárólagos jogát, ezáltal eleve kizárva az emberiség 83 %-át a „szentségi” házasság jótékony kegyelmeiből.</w:t>
      </w:r>
    </w:p>
    <w:p w:rsidR="008B6CC5" w:rsidRDefault="008B6CC5" w:rsidP="008B6CC5">
      <w:pPr>
        <w:pStyle w:val="jparagrafussrCharChar"/>
        <w:rPr>
          <w:rFonts w:ascii="Comic Sans MS" w:hAnsi="Comic Sans MS"/>
          <w:szCs w:val="24"/>
        </w:rPr>
      </w:pPr>
      <w:r w:rsidRPr="004C7A04">
        <w:rPr>
          <w:rFonts w:ascii="Comic Sans MS" w:hAnsi="Comic Sans MS"/>
          <w:szCs w:val="24"/>
        </w:rPr>
        <w:t>A hum</w:t>
      </w:r>
      <w:r w:rsidR="00FF66D5">
        <w:rPr>
          <w:rFonts w:ascii="Comic Sans MS" w:hAnsi="Comic Sans MS"/>
          <w:szCs w:val="24"/>
        </w:rPr>
        <w:t>án</w:t>
      </w:r>
      <w:r w:rsidRPr="004C7A04">
        <w:rPr>
          <w:rFonts w:ascii="Comic Sans MS" w:hAnsi="Comic Sans MS"/>
          <w:szCs w:val="24"/>
        </w:rPr>
        <w:t>erkölcs szerint minden államnak kötelessége (lenne), hogy – a szemellenzős egyházi propaganda szajkózása helyett –, felvilágosítással, a gyermekvállalás és -nevelés szépségeinek és örömeinek bemutatásával, valamint erőteljes anyagi támogatásával segítse a fiatal párokat otthont alapítani, ezzel egyszersmind csökkenteni a nem kívánt terhességek számát, de mindenképpen legalább enyhíteni negatív következményeiket! Hiszen a gyermek elsősorban nem teher, hanem életünknek szeretetet és örömöket gerjesztő titokzatos meghosszabbítása – nem a másvilágon, hanem itt a földön. Gyerekeink felnevelése és tudásunk átörökítése értelmet és célt ad életünknek, ők pedig felnőve társaink, barátaink, majd támaszaink lesznek.</w:t>
      </w:r>
    </w:p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p w:rsidR="00447926" w:rsidRDefault="00447926" w:rsidP="00651C59">
      <w:pPr>
        <w:pStyle w:val="jparagrafussr"/>
        <w:ind w:firstLine="0"/>
        <w:rPr>
          <w:rFonts w:ascii="Comic Sans MS" w:hAnsi="Comic Sans MS"/>
        </w:rPr>
      </w:pPr>
    </w:p>
    <w:p w:rsidR="000B0904" w:rsidRDefault="00447926" w:rsidP="00651C59">
      <w:pPr>
        <w:pStyle w:val="jparagrafussr"/>
        <w:ind w:firstLine="0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J</w:t>
      </w:r>
      <w:r w:rsidR="000B0904" w:rsidRPr="00AC0401">
        <w:rPr>
          <w:rFonts w:ascii="Comic Sans MS" w:hAnsi="Comic Sans MS"/>
          <w:b/>
          <w:i/>
          <w:sz w:val="28"/>
          <w:szCs w:val="28"/>
        </w:rPr>
        <w:t>egyzetek</w:t>
      </w:r>
    </w:p>
    <w:sectPr w:rsidR="000B0904" w:rsidSect="004E40F0">
      <w:endnotePr>
        <w:numFmt w:val="decimal"/>
      </w:endnotePr>
      <w:pgSz w:w="11906" w:h="16838"/>
      <w:pgMar w:top="1418" w:right="1134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FE" w:rsidRDefault="00432FFE">
      <w:r>
        <w:separator/>
      </w:r>
    </w:p>
  </w:endnote>
  <w:endnote w:type="continuationSeparator" w:id="1">
    <w:p w:rsidR="00432FFE" w:rsidRDefault="00432FFE">
      <w:r>
        <w:continuationSeparator/>
      </w:r>
    </w:p>
  </w:endnote>
  <w:endnote w:id="2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</w:r>
      <w:r w:rsidRPr="00AC0401">
        <w:rPr>
          <w:rStyle w:val="vgjegyzetszvegChar0"/>
          <w:rFonts w:ascii="Comic Sans MS" w:hAnsi="Comic Sans MS"/>
        </w:rPr>
        <w:t>KEK 2390 és 2391</w:t>
      </w:r>
      <w:r w:rsidRPr="00AC0401">
        <w:rPr>
          <w:rFonts w:ascii="Comic Sans MS" w:hAnsi="Comic Sans MS"/>
        </w:rPr>
        <w:t>.</w:t>
      </w:r>
      <w:r w:rsidR="00A62943">
        <w:rPr>
          <w:rFonts w:ascii="Comic Sans MS" w:hAnsi="Comic Sans MS"/>
        </w:rPr>
        <w:t xml:space="preserve"> –––– Ha így lene, az egy baj volna: soha nem jönnének létre hátasságok.</w:t>
      </w:r>
    </w:p>
  </w:endnote>
  <w:endnote w:id="3">
    <w:p w:rsidR="00A62943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</w:r>
      <w:r w:rsidR="004D7610">
        <w:rPr>
          <w:rFonts w:ascii="Comic Sans MS" w:hAnsi="Comic Sans MS"/>
          <w:i/>
        </w:rPr>
        <w:t>Margaret A. Fa</w:t>
      </w:r>
      <w:r w:rsidR="00B82EFA" w:rsidRPr="00B82EFA">
        <w:rPr>
          <w:rFonts w:ascii="Comic Sans MS" w:hAnsi="Comic Sans MS"/>
          <w:i/>
        </w:rPr>
        <w:t>rl</w:t>
      </w:r>
      <w:r w:rsidR="00E71C90">
        <w:rPr>
          <w:rFonts w:ascii="Comic Sans MS" w:hAnsi="Comic Sans MS"/>
          <w:i/>
        </w:rPr>
        <w:t>e</w:t>
      </w:r>
      <w:r w:rsidR="00B82EFA" w:rsidRPr="00B82EFA">
        <w:rPr>
          <w:rFonts w:ascii="Comic Sans MS" w:hAnsi="Comic Sans MS"/>
          <w:i/>
        </w:rPr>
        <w:t>y:</w:t>
      </w:r>
      <w:r w:rsidR="00B82EFA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  <w:i/>
        </w:rPr>
        <w:t>Just love. A framework for christian sexual ethics</w:t>
      </w:r>
      <w:r w:rsidRPr="00AC0401">
        <w:rPr>
          <w:rFonts w:ascii="Comic Sans MS" w:hAnsi="Comic Sans MS"/>
        </w:rPr>
        <w:t xml:space="preserve"> ( ~ Egyszerűen csak szerelem. A keresztény szexuális etika áttekintése; New York, Continuum, 2006). Csak egy rövid idézet: ”Álláspontom szerint a házassági kötelék végső esetben ugyanúgy felbontható, mint bármely más rendkívül komoly, feltétlen és örökös kötelezettség is … ha már túl sok minden – mindkét partner, a kapcsolatuk, eredeti motivációjuk – megváltozott.  … Vagy minden megmaradhat változatlanul egy váratlan és gyökeres fordulat után? Válaszom: néha bizony nem.” </w:t>
      </w:r>
    </w:p>
    <w:p w:rsidR="0076538A" w:rsidRPr="00AC0401" w:rsidRDefault="00A62943" w:rsidP="00CC2FCD">
      <w:pPr>
        <w:pStyle w:val="vgjegyzetszveg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6538A" w:rsidRPr="00AC0401">
        <w:rPr>
          <w:rFonts w:ascii="Comic Sans MS" w:hAnsi="Comic Sans MS"/>
        </w:rPr>
        <w:t>(</w:t>
      </w:r>
      <w:r>
        <w:rPr>
          <w:rFonts w:ascii="Comic Sans MS" w:hAnsi="Comic Sans MS"/>
        </w:rPr>
        <w:t>www.zenit.org/</w:t>
      </w:r>
      <w:r w:rsidR="0076538A" w:rsidRPr="00AC0401">
        <w:rPr>
          <w:rFonts w:ascii="Comic Sans MS" w:hAnsi="Comic Sans MS"/>
        </w:rPr>
        <w:t>12</w:t>
      </w:r>
      <w:r w:rsidR="00E71C90">
        <w:rPr>
          <w:rFonts w:ascii="Comic Sans MS" w:hAnsi="Comic Sans MS"/>
        </w:rPr>
        <w:t>/</w:t>
      </w:r>
      <w:r w:rsidR="0076538A" w:rsidRPr="00AC0401">
        <w:rPr>
          <w:rFonts w:ascii="Comic Sans MS" w:hAnsi="Comic Sans MS"/>
        </w:rPr>
        <w:t>06</w:t>
      </w:r>
      <w:r w:rsidR="00E71C90">
        <w:rPr>
          <w:rFonts w:ascii="Comic Sans MS" w:hAnsi="Comic Sans MS"/>
        </w:rPr>
        <w:t>/</w:t>
      </w:r>
      <w:r w:rsidR="0076538A" w:rsidRPr="00AC0401">
        <w:rPr>
          <w:rFonts w:ascii="Comic Sans MS" w:hAnsi="Comic Sans MS"/>
        </w:rPr>
        <w:t>01)</w:t>
      </w:r>
    </w:p>
  </w:endnote>
  <w:endnote w:id="4">
    <w:p w:rsidR="0076538A" w:rsidRPr="00AC0401" w:rsidRDefault="0076538A" w:rsidP="00CC2FCD">
      <w:pPr>
        <w:pStyle w:val="vgjegyzetszveg"/>
        <w:rPr>
          <w:rStyle w:val="vgjegyzetszvegChar0"/>
          <w:rFonts w:ascii="Comic Sans MS" w:hAnsi="Comic Sans MS"/>
          <w:lang w:val="en-U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</w:r>
      <w:r w:rsidRPr="00BE6824">
        <w:rPr>
          <w:rFonts w:ascii="Comic Sans MS" w:hAnsi="Comic Sans MS"/>
          <w:i/>
        </w:rPr>
        <w:t>N</w:t>
      </w:r>
      <w:r w:rsidRPr="00BE6824">
        <w:rPr>
          <w:rStyle w:val="vgjegyzetszvegChar0"/>
          <w:rFonts w:ascii="Comic Sans MS" w:hAnsi="Comic Sans MS"/>
          <w:i/>
          <w:lang w:val="en-US"/>
        </w:rPr>
        <w:t>otification of the Congregation for the Doctrine of the Faith regarding the book Just Love</w:t>
      </w:r>
      <w:r w:rsidRPr="00AC0401">
        <w:rPr>
          <w:rStyle w:val="vgjegyzetszvegChar0"/>
          <w:rFonts w:ascii="Comic Sans MS" w:hAnsi="Comic Sans MS"/>
          <w:lang w:val="en-US"/>
        </w:rPr>
        <w:t xml:space="preserve">. </w:t>
      </w:r>
      <w:r w:rsidRPr="00BE6824">
        <w:rPr>
          <w:rStyle w:val="vgjegyzetszvegChar0"/>
          <w:rFonts w:ascii="Comic Sans MS" w:hAnsi="Comic Sans MS"/>
          <w:i/>
          <w:lang w:val="en-US"/>
        </w:rPr>
        <w:t>A Framework for Christian Sexual Ethics</w:t>
      </w:r>
      <w:r w:rsidRPr="00AC0401">
        <w:rPr>
          <w:rStyle w:val="vgjegyzetszvegChar0"/>
          <w:rFonts w:ascii="Comic Sans MS" w:hAnsi="Comic Sans MS"/>
          <w:lang w:val="en-US"/>
        </w:rPr>
        <w:t xml:space="preserve"> by sister Margaret A. Farley, r.s.m. (04.06.2012)</w:t>
      </w:r>
    </w:p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szvegChar0"/>
          <w:rFonts w:ascii="Comic Sans MS" w:hAnsi="Comic Sans MS"/>
          <w:lang w:val="en-US"/>
        </w:rPr>
        <w:tab/>
        <w:t xml:space="preserve"> ht</w:t>
      </w:r>
      <w:r w:rsidRPr="00AC0401">
        <w:rPr>
          <w:rFonts w:ascii="Comic Sans MS" w:hAnsi="Comic Sans MS"/>
        </w:rPr>
        <w:t>tp://press.catholica.va/news_services/bulletin/news/29292.php?index=29292&amp;lang=en)</w:t>
      </w:r>
    </w:p>
  </w:endnote>
  <w:endnote w:id="5">
    <w:p w:rsidR="00614FE0" w:rsidRPr="00AC0401" w:rsidRDefault="00614FE0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Kivonulás könyve: Kiv 20.14. –– A számozás azért csúszott feljebb, mert kihagyták a bálványimádást tiltó 2. parancsot, emiatt – megtartandó a kabbalisztikus tízes számot – félbe kellett vágni az eredeti t</w:t>
      </w:r>
      <w:r w:rsidR="00584637">
        <w:rPr>
          <w:rFonts w:ascii="Comic Sans MS" w:hAnsi="Comic Sans MS"/>
        </w:rPr>
        <w:t>ízediket:</w:t>
      </w:r>
      <w:r w:rsidRPr="00AC0401">
        <w:rPr>
          <w:rFonts w:ascii="Comic Sans MS" w:hAnsi="Comic Sans MS"/>
        </w:rPr>
        <w:t xml:space="preserve"> „Ne kívánd el embertársad házát, ne kívánd el embertársad feleségét, sem szolgáját, sem szolgálólányát, sem szarvasmarháját, sem szamarát, sem más egyebet, ami az övé” (Kiv  20.17) – jellemzően tükrözi a feleségnek az egyéb vagyontárgyak között elfoglalt rangját. –– A legújabb Katekizmusban: 9. Ne kívánd felebarátod  feleségét. 10. Ne kívánd javait.</w:t>
      </w:r>
    </w:p>
  </w:endnote>
  <w:endnote w:id="6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  <w:sz w:val="24"/>
          <w:szCs w:val="24"/>
        </w:rPr>
        <w:t xml:space="preserve"> </w:t>
      </w:r>
      <w:r w:rsidRPr="00AC0401">
        <w:rPr>
          <w:rFonts w:ascii="Comic Sans MS" w:hAnsi="Comic Sans MS"/>
          <w:sz w:val="24"/>
          <w:szCs w:val="24"/>
        </w:rPr>
        <w:tab/>
      </w:r>
      <w:r w:rsidRPr="00AC0401">
        <w:rPr>
          <w:rFonts w:ascii="Comic Sans MS" w:hAnsi="Comic Sans MS"/>
        </w:rPr>
        <w:t xml:space="preserve">Elrettentő példaként említenék egy </w:t>
      </w:r>
      <w:r w:rsidR="00B65F6C">
        <w:rPr>
          <w:rFonts w:ascii="Comic Sans MS" w:hAnsi="Comic Sans MS"/>
        </w:rPr>
        <w:t xml:space="preserve">USA-beli </w:t>
      </w:r>
      <w:r w:rsidRPr="00AC0401">
        <w:rPr>
          <w:rFonts w:ascii="Comic Sans MS" w:hAnsi="Comic Sans MS"/>
        </w:rPr>
        <w:t>bírósági tárgyalást az 1970-es évekből, ahol a feleség a válás kimondását kérte, mert a Vietnamból két év után hazatért férje szeretkezés után csúnyán megverte. A bíró faggatódzására a férj végül elárulta az okot, amire az aktus során döbbent rá: „Láttam rajta, hogy élvezi, mint egy q..a!”</w:t>
      </w:r>
    </w:p>
  </w:endnote>
  <w:endnote w:id="7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  <w:sz w:val="24"/>
          <w:szCs w:val="24"/>
        </w:rPr>
        <w:t xml:space="preserve"> </w:t>
      </w:r>
      <w:r w:rsidRPr="00AC0401">
        <w:rPr>
          <w:rFonts w:ascii="Comic Sans MS" w:hAnsi="Comic Sans MS"/>
        </w:rPr>
        <w:t xml:space="preserve">Lásd Schütz Antal: </w:t>
      </w:r>
      <w:r w:rsidRPr="00AC0401">
        <w:rPr>
          <w:rFonts w:ascii="Comic Sans MS" w:hAnsi="Comic Sans MS"/>
          <w:i/>
        </w:rPr>
        <w:t xml:space="preserve">Dogmatika </w:t>
      </w:r>
      <w:r w:rsidRPr="00AC0401">
        <w:rPr>
          <w:rFonts w:ascii="Comic Sans MS" w:hAnsi="Comic Sans MS"/>
        </w:rPr>
        <w:t>(Szent István Társulat, Budapest, 1938. )  1. k. 332 oldal.</w:t>
      </w:r>
    </w:p>
  </w:endnote>
  <w:endnote w:id="8">
    <w:p w:rsidR="003C7537" w:rsidRPr="006975AD" w:rsidRDefault="003C7537" w:rsidP="006975AD">
      <w:pPr>
        <w:pStyle w:val="Vgjegyzetszvege"/>
        <w:rPr>
          <w:rFonts w:ascii="Comic Sans MS" w:hAnsi="Comic Sans MS" w:cs="Consolas"/>
        </w:rPr>
      </w:pPr>
      <w:r w:rsidRPr="006975AD">
        <w:rPr>
          <w:rStyle w:val="Vgjegyzet-hivatkozs"/>
          <w:rFonts w:ascii="Comic Sans MS" w:hAnsi="Comic Sans MS" w:cs="Consolas"/>
        </w:rPr>
        <w:endnoteRef/>
      </w:r>
      <w:r w:rsidRPr="006975AD">
        <w:rPr>
          <w:rFonts w:ascii="Comic Sans MS" w:hAnsi="Comic Sans MS" w:cs="Consolas"/>
        </w:rPr>
        <w:t xml:space="preserve"> </w:t>
      </w:r>
      <w:r w:rsidR="002E5874" w:rsidRPr="006975AD">
        <w:rPr>
          <w:rFonts w:ascii="Comic Sans MS" w:hAnsi="Comic Sans MS" w:cs="Consolas"/>
        </w:rPr>
        <w:t xml:space="preserve">Lásd </w:t>
      </w:r>
      <w:r w:rsidR="002E5874" w:rsidRPr="006975AD">
        <w:rPr>
          <w:rFonts w:ascii="Comic Sans MS" w:hAnsi="Comic Sans MS"/>
          <w:i/>
        </w:rPr>
        <w:t xml:space="preserve">Az emberiség egy perce </w:t>
      </w:r>
      <w:r w:rsidR="002E5874" w:rsidRPr="006975AD">
        <w:rPr>
          <w:rFonts w:ascii="Comic Sans MS" w:hAnsi="Comic Sans MS"/>
        </w:rPr>
        <w:t>(Európa Kiadó, 1988), 121-183. oldal. A</w:t>
      </w:r>
      <w:r w:rsidR="005845D2" w:rsidRPr="006975AD">
        <w:rPr>
          <w:rFonts w:ascii="Comic Sans MS" w:hAnsi="Comic Sans MS" w:cs="Consolas"/>
        </w:rPr>
        <w:t xml:space="preserve"> világstatisztika </w:t>
      </w:r>
      <w:r w:rsidR="006975AD">
        <w:rPr>
          <w:rFonts w:ascii="Comic Sans MS" w:hAnsi="Comic Sans MS" w:cs="Consolas"/>
        </w:rPr>
        <w:t>(</w:t>
      </w:r>
      <w:hyperlink r:id="rId1" w:history="1">
        <w:r w:rsidR="006975AD" w:rsidRPr="00BF0841">
          <w:rPr>
            <w:rStyle w:val="Hiperhivatkozs"/>
            <w:rFonts w:ascii="Comic Sans MS" w:hAnsi="Comic Sans MS" w:cs="Consolas"/>
          </w:rPr>
          <w:t>https://www.worldometers.info/</w:t>
        </w:r>
      </w:hyperlink>
      <w:r w:rsidR="00F373A4" w:rsidRPr="006975AD">
        <w:rPr>
          <w:rFonts w:ascii="Comic Sans MS" w:hAnsi="Comic Sans MS" w:cs="Consolas"/>
        </w:rPr>
        <w:t xml:space="preserve">) </w:t>
      </w:r>
      <w:bookmarkStart w:id="11" w:name="ahol"/>
      <w:bookmarkEnd w:id="11"/>
      <w:r w:rsidR="002F431E" w:rsidRPr="006975AD">
        <w:rPr>
          <w:rFonts w:ascii="Comic Sans MS" w:hAnsi="Comic Sans MS" w:cs="Consolas"/>
        </w:rPr>
        <w:t xml:space="preserve">szerint </w:t>
      </w:r>
      <w:r w:rsidR="00F25008" w:rsidRPr="006975AD">
        <w:rPr>
          <w:rFonts w:ascii="Comic Sans MS" w:hAnsi="Comic Sans MS" w:cs="Consolas"/>
        </w:rPr>
        <w:t xml:space="preserve">évente </w:t>
      </w:r>
      <w:r w:rsidR="002F431E" w:rsidRPr="006975AD">
        <w:rPr>
          <w:rFonts w:ascii="Comic Sans MS" w:hAnsi="Comic Sans MS" w:cs="Consolas"/>
        </w:rPr>
        <w:t>mintegy</w:t>
      </w:r>
      <w:r w:rsidR="008F409F" w:rsidRPr="006975AD">
        <w:rPr>
          <w:rFonts w:ascii="Comic Sans MS" w:hAnsi="Comic Sans MS" w:cs="Consolas"/>
        </w:rPr>
        <w:t xml:space="preserve"> 133,</w:t>
      </w:r>
      <w:r w:rsidR="002F431E" w:rsidRPr="006975AD">
        <w:rPr>
          <w:rFonts w:ascii="Comic Sans MS" w:hAnsi="Comic Sans MS" w:cs="Consolas"/>
        </w:rPr>
        <w:t xml:space="preserve">5 millió </w:t>
      </w:r>
      <w:r w:rsidR="00F25008" w:rsidRPr="006975AD">
        <w:rPr>
          <w:rFonts w:ascii="Comic Sans MS" w:hAnsi="Comic Sans MS" w:cs="Consolas"/>
        </w:rPr>
        <w:t>gyermek születik</w:t>
      </w:r>
      <w:r w:rsidR="008F409F" w:rsidRPr="006975AD">
        <w:rPr>
          <w:rFonts w:ascii="Comic Sans MS" w:hAnsi="Comic Sans MS" w:cs="Consolas"/>
        </w:rPr>
        <w:t xml:space="preserve">; </w:t>
      </w:r>
      <w:r w:rsidR="002F431E" w:rsidRPr="006975AD">
        <w:rPr>
          <w:rFonts w:ascii="Comic Sans MS" w:hAnsi="Comic Sans MS" w:cs="Consolas"/>
        </w:rPr>
        <w:t xml:space="preserve">1 év </w:t>
      </w:r>
      <w:r w:rsidR="002F431E" w:rsidRPr="006975AD">
        <w:rPr>
          <w:rFonts w:ascii="Arial" w:hAnsi="Arial" w:cs="Arial"/>
        </w:rPr>
        <w:t>≈ 3</w:t>
      </w:r>
      <w:r w:rsidR="002F431E" w:rsidRPr="006975AD">
        <w:rPr>
          <w:rFonts w:ascii="Comic Sans MS" w:hAnsi="Comic Sans MS" w:cs="Consolas"/>
        </w:rPr>
        <w:t>1,6 millió másodperc</w:t>
      </w:r>
      <w:r w:rsidR="00F25008" w:rsidRPr="006975AD">
        <w:rPr>
          <w:rFonts w:ascii="Comic Sans MS" w:hAnsi="Comic Sans MS" w:cs="Consolas"/>
        </w:rPr>
        <w:t xml:space="preserve"> A valóságban a helyzet sokkal rosszabb, mert az élve születések száma csak töredéke a fogamzásokénak.</w:t>
      </w:r>
      <w:r w:rsidR="002F431E" w:rsidRPr="006975AD">
        <w:rPr>
          <w:rFonts w:ascii="Comic Sans MS" w:hAnsi="Comic Sans MS"/>
          <w:i/>
        </w:rPr>
        <w:t xml:space="preserve"> </w:t>
      </w:r>
    </w:p>
  </w:endnote>
  <w:endnote w:id="9">
    <w:p w:rsidR="0076538A" w:rsidRPr="00AC0401" w:rsidRDefault="0076538A" w:rsidP="00CC2FCD">
      <w:pPr>
        <w:pStyle w:val="Vgjegyzetszvege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</w:r>
      <w:r w:rsidRPr="00AC0401">
        <w:rPr>
          <w:rFonts w:ascii="Comic Sans MS" w:hAnsi="Comic Sans MS"/>
          <w:smallCaps/>
        </w:rPr>
        <w:t>DKK1</w:t>
      </w:r>
      <w:r w:rsidRPr="00AC0401">
        <w:rPr>
          <w:rFonts w:ascii="Comic Sans MS" w:hAnsi="Comic Sans MS"/>
        </w:rPr>
        <w:t>, 237. oldal. ––</w:t>
      </w:r>
      <w:r w:rsidR="00DC2C07" w:rsidRPr="00AC0401">
        <w:rPr>
          <w:rFonts w:ascii="Comic Sans MS" w:hAnsi="Comic Sans MS"/>
        </w:rPr>
        <w:t>A szabad akaratról r</w:t>
      </w:r>
      <w:r w:rsidRPr="00AC0401">
        <w:rPr>
          <w:rFonts w:ascii="Comic Sans MS" w:hAnsi="Comic Sans MS"/>
        </w:rPr>
        <w:t xml:space="preserve">észletesebben lásd </w:t>
      </w:r>
      <w:r w:rsidR="00DC2C07" w:rsidRPr="00AC0401">
        <w:rPr>
          <w:rFonts w:ascii="Comic Sans MS" w:hAnsi="Comic Sans MS"/>
        </w:rPr>
        <w:t xml:space="preserve"> Álló Géza: </w:t>
      </w:r>
      <w:r w:rsidRPr="00AC0401">
        <w:rPr>
          <w:rFonts w:ascii="Comic Sans MS" w:hAnsi="Comic Sans MS"/>
          <w:i/>
        </w:rPr>
        <w:t xml:space="preserve">A szerető Isten és a szabad akarat </w:t>
      </w:r>
      <w:r w:rsidRPr="00AC0401">
        <w:rPr>
          <w:rFonts w:ascii="Comic Sans MS" w:hAnsi="Comic Sans MS"/>
        </w:rPr>
        <w:t>című tanulmányt (Világosság, 2007/5, 43-54. oldal).</w:t>
      </w:r>
    </w:p>
  </w:endnote>
  <w:endnote w:id="10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KEK 1261.</w:t>
      </w:r>
    </w:p>
  </w:endnote>
  <w:endnote w:id="11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Ha az anya közvetlen életveszélybe kerül, ennek elhárítására az egyházi felfogás szerint is megengedett minden szükséges orvosi beavatkozás, akkor is, ha valószínűen a magzat el</w:t>
      </w:r>
      <w:r w:rsidR="000950CB">
        <w:rPr>
          <w:rFonts w:ascii="Comic Sans MS" w:hAnsi="Comic Sans MS"/>
        </w:rPr>
        <w:t>hal</w:t>
      </w:r>
      <w:r w:rsidRPr="00AC0401">
        <w:rPr>
          <w:rFonts w:ascii="Comic Sans MS" w:hAnsi="Comic Sans MS"/>
        </w:rPr>
        <w:t xml:space="preserve">ását eredményezi. </w:t>
      </w:r>
      <w:r w:rsidR="000950CB">
        <w:rPr>
          <w:rFonts w:ascii="Comic Sans MS" w:hAnsi="Comic Sans MS"/>
        </w:rPr>
        <w:t xml:space="preserve"> ---- </w:t>
      </w:r>
      <w:r w:rsidRPr="00AC0401">
        <w:rPr>
          <w:rFonts w:ascii="Comic Sans MS" w:hAnsi="Comic Sans MS"/>
        </w:rPr>
        <w:t>Akinek lelke ez esetben hova is jut?</w:t>
      </w:r>
    </w:p>
  </w:endnote>
  <w:endnote w:id="12">
    <w:p w:rsidR="0076538A" w:rsidRPr="00AC0401" w:rsidRDefault="0076538A" w:rsidP="00CC2FCD">
      <w:pPr>
        <w:pStyle w:val="Vgjegyzetszvege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</w:r>
      <w:r w:rsidRPr="00AC0401">
        <w:rPr>
          <w:rFonts w:ascii="Comic Sans MS" w:hAnsi="Comic Sans MS"/>
          <w:i/>
        </w:rPr>
        <w:t>Gaudium et spes</w:t>
      </w:r>
      <w:r w:rsidRPr="00AC0401">
        <w:rPr>
          <w:rFonts w:ascii="Comic Sans MS" w:hAnsi="Comic Sans MS"/>
        </w:rPr>
        <w:t>, 51.</w:t>
      </w:r>
    </w:p>
  </w:endnote>
  <w:endnote w:id="13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A hedonizmus (hedoné = öröm, élvezet; görög) Arisztipposz görög filozófus (i.e. 435-355) elképzelés</w:t>
      </w:r>
      <w:r w:rsidR="000950CB">
        <w:rPr>
          <w:rFonts w:ascii="Comic Sans MS" w:hAnsi="Comic Sans MS"/>
        </w:rPr>
        <w:t xml:space="preserve">e </w:t>
      </w:r>
      <w:r w:rsidRPr="00AC0401">
        <w:rPr>
          <w:rFonts w:ascii="Comic Sans MS" w:hAnsi="Comic Sans MS"/>
        </w:rPr>
        <w:t>szerint érzékeink hamisan közvetítik a va</w:t>
      </w:r>
      <w:r w:rsidRPr="00AC0401">
        <w:rPr>
          <w:rFonts w:ascii="Comic Sans MS" w:hAnsi="Comic Sans MS"/>
        </w:rPr>
        <w:softHyphen/>
        <w:t>lóságot, ezért a megismerés és a magatartás alapja csak a szubjektív érzet lehet. Ebből vezette le erkölcsi tanítását</w:t>
      </w:r>
      <w:r w:rsidR="000950CB">
        <w:rPr>
          <w:rFonts w:ascii="Comic Sans MS" w:hAnsi="Comic Sans MS"/>
        </w:rPr>
        <w:t>:</w:t>
      </w:r>
      <w:r w:rsidRPr="00AC0401">
        <w:rPr>
          <w:rFonts w:ascii="Comic Sans MS" w:hAnsi="Comic Sans MS"/>
        </w:rPr>
        <w:t xml:space="preserve"> a legfőbb jó a testi és a lelki él</w:t>
      </w:r>
      <w:r w:rsidRPr="00AC0401">
        <w:rPr>
          <w:rFonts w:ascii="Comic Sans MS" w:hAnsi="Comic Sans MS"/>
        </w:rPr>
        <w:softHyphen/>
        <w:t>vezet, s így a követendő életcél csakis keresésük lehet.</w:t>
      </w:r>
    </w:p>
  </w:endnote>
  <w:endnote w:id="14">
    <w:p w:rsidR="000950CB" w:rsidRPr="00AC0401" w:rsidRDefault="000950CB" w:rsidP="000950CB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HVG 2006.07.08</w:t>
      </w:r>
      <w:r w:rsidR="004233C8">
        <w:rPr>
          <w:rFonts w:ascii="Comic Sans MS" w:hAnsi="Comic Sans MS"/>
        </w:rPr>
        <w:t xml:space="preserve">. –––– </w:t>
      </w:r>
      <w:r w:rsidR="004233C8" w:rsidRPr="000950CB">
        <w:rPr>
          <w:rStyle w:val="normlsraprbetsChar"/>
          <w:rFonts w:ascii="Comic Sans MS" w:hAnsi="Comic Sans MS"/>
        </w:rPr>
        <w:t>A rémület indokoltnak látszik, ugyanis egyrészt a teológusok pontosan tudják, hogy semmilyen racionális érveléssel nem lehet megvédeni a szentségi házasság egyedüli jogosságát a polgári házassággal szemben, másrészt az egyházaknak eszükben sincs vállalniuk a házasságok nyilvántartásával és a belőlük fakadó esetleges jogviták (öröklés, gyerektartás stb.) kezelésével járó költségeket.</w:t>
      </w:r>
    </w:p>
  </w:endnote>
  <w:endnote w:id="15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Teremtés könyve: Ter 1.27-28, illetve Ter 2.22-24.</w:t>
      </w:r>
    </w:p>
  </w:endnote>
  <w:endnote w:id="16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 xml:space="preserve">Vö. Pais István: </w:t>
      </w:r>
      <w:r w:rsidRPr="00AC0401">
        <w:rPr>
          <w:rFonts w:ascii="Comic Sans MS" w:hAnsi="Comic Sans MS"/>
          <w:i/>
        </w:rPr>
        <w:t>Bibliai érdekességek, történetek, aforizmák</w:t>
      </w:r>
      <w:r w:rsidRPr="00AC0401">
        <w:rPr>
          <w:rFonts w:ascii="Comic Sans MS" w:hAnsi="Comic Sans MS"/>
        </w:rPr>
        <w:t xml:space="preserve"> (Szerzői kiadás, Budapest, 1992), 286. oldal.</w:t>
      </w:r>
    </w:p>
  </w:endnote>
  <w:endnote w:id="17">
    <w:p w:rsidR="004233C8" w:rsidRPr="00AC0401" w:rsidRDefault="004233C8" w:rsidP="004233C8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Ter 29.1 - 31.34.</w:t>
      </w:r>
      <w:r>
        <w:rPr>
          <w:rFonts w:ascii="Comic Sans MS" w:hAnsi="Comic Sans MS"/>
        </w:rPr>
        <w:t xml:space="preserve"> –––– </w:t>
      </w:r>
      <w:r w:rsidRPr="00AC0401">
        <w:rPr>
          <w:rFonts w:ascii="Comic Sans MS" w:hAnsi="Comic Sans MS"/>
        </w:rPr>
        <w:t>Kissé zavaró ugyan, hogy ez a „mintaházasság” nyíltan megszegi a Mózesi törvényt: „Ne fogadj be háremedbe egy asszonyt, ha nővére is ott van, mert civódás lesz belőle, s ne fedd föl meztelenségét nővére életében”</w:t>
      </w:r>
      <w:r>
        <w:rPr>
          <w:rFonts w:ascii="Comic Sans MS" w:hAnsi="Comic Sans MS"/>
        </w:rPr>
        <w:t xml:space="preserve"> (</w:t>
      </w:r>
      <w:r w:rsidRPr="00AC0401">
        <w:rPr>
          <w:rFonts w:ascii="Comic Sans MS" w:hAnsi="Comic Sans MS"/>
        </w:rPr>
        <w:t>Leviták könyve: Lev 18.18</w:t>
      </w:r>
      <w:r>
        <w:rPr>
          <w:rFonts w:ascii="Comic Sans MS" w:hAnsi="Comic Sans MS"/>
        </w:rPr>
        <w:t>).</w:t>
      </w:r>
      <w:r w:rsidRPr="00AC0401">
        <w:rPr>
          <w:rFonts w:ascii="Comic Sans MS" w:hAnsi="Comic Sans MS"/>
        </w:rPr>
        <w:t xml:space="preserve"> Az ilyen törvények megszegéséért ugyanis annakidején megkövezés járt, de mint tudjuk, a törvényeket az Úr alkotta, így joga volt átmenetileg fel is függeszteni érvényességüket.</w:t>
      </w:r>
    </w:p>
  </w:endnote>
  <w:endnote w:id="18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Máté evangéliuma:</w:t>
      </w:r>
      <w:r w:rsidRPr="00AC0401">
        <w:rPr>
          <w:rStyle w:val="vgjegyzethivatkozs"/>
          <w:rFonts w:ascii="Comic Sans MS" w:hAnsi="Comic Sans MS"/>
          <w:color w:val="FF0000"/>
          <w:sz w:val="20"/>
          <w:szCs w:val="20"/>
          <w:vertAlign w:val="baseline"/>
        </w:rPr>
        <w:t xml:space="preserve"> </w:t>
      </w:r>
      <w:r w:rsidRPr="00AC0401">
        <w:rPr>
          <w:rFonts w:ascii="Comic Sans MS" w:hAnsi="Comic Sans MS"/>
        </w:rPr>
        <w:t>Mt 5.27-32.</w:t>
      </w:r>
    </w:p>
  </w:endnote>
  <w:endnote w:id="19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A befejező mondatot már nem szokták idézni: „A tanítványok megjegyezték: »Ha így áll a dolog a férj és feleség között, nem érdemes megházasodni«.” </w:t>
      </w:r>
      <w:r w:rsidR="007859CB">
        <w:rPr>
          <w:rFonts w:ascii="Comic Sans MS" w:hAnsi="Comic Sans MS"/>
        </w:rPr>
        <w:t>(Mt 19.3-10)</w:t>
      </w:r>
    </w:p>
  </w:endnote>
  <w:endnote w:id="20">
    <w:p w:rsidR="0076538A" w:rsidRPr="00AC0401" w:rsidRDefault="0076538A" w:rsidP="00DA6C81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Márk evangéliuma: Mk 10.9-12.</w:t>
      </w:r>
    </w:p>
  </w:endnote>
  <w:endnote w:id="21">
    <w:p w:rsidR="00005251" w:rsidRPr="00AC0401" w:rsidRDefault="00005251" w:rsidP="00005251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Mt 5.18.</w:t>
      </w:r>
    </w:p>
  </w:endnote>
  <w:endnote w:id="22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</w:r>
      <w:r w:rsidR="004F6228" w:rsidRPr="00AC0401">
        <w:rPr>
          <w:rFonts w:ascii="Comic Sans MS" w:hAnsi="Comic Sans MS"/>
        </w:rPr>
        <w:t>Pál apostol</w:t>
      </w:r>
      <w:r w:rsidR="001706E3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>1. levele a korint</w:t>
      </w:r>
      <w:r w:rsidR="008F757B">
        <w:rPr>
          <w:rFonts w:ascii="Comic Sans MS" w:hAnsi="Comic Sans MS"/>
        </w:rPr>
        <w:t>usiaknak,</w:t>
      </w:r>
      <w:r w:rsidRPr="00AC0401">
        <w:rPr>
          <w:rFonts w:ascii="Comic Sans MS" w:hAnsi="Comic Sans MS"/>
        </w:rPr>
        <w:t xml:space="preserve"> 1Kor 7.1-11</w:t>
      </w:r>
    </w:p>
  </w:endnote>
  <w:endnote w:id="23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 xml:space="preserve">1Kor 7,15. </w:t>
      </w:r>
    </w:p>
  </w:endnote>
  <w:endnote w:id="24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Vö. rendre HD 1801, 1802, 1803, 1805, 1807, 1816.</w:t>
      </w:r>
    </w:p>
  </w:endnote>
  <w:endnote w:id="25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Lás</w:t>
      </w:r>
      <w:r w:rsidR="005D5E9D">
        <w:rPr>
          <w:rFonts w:ascii="Comic Sans MS" w:hAnsi="Comic Sans MS"/>
        </w:rPr>
        <w:t xml:space="preserve">d Lev 18.6-18. –– Épületes </w:t>
      </w:r>
      <w:r w:rsidR="000C2787">
        <w:rPr>
          <w:rFonts w:ascii="Comic Sans MS" w:hAnsi="Comic Sans MS"/>
        </w:rPr>
        <w:t xml:space="preserve">ellenpéldát </w:t>
      </w:r>
      <w:r w:rsidR="005D5E9D">
        <w:rPr>
          <w:rFonts w:ascii="Comic Sans MS" w:hAnsi="Comic Sans MS"/>
        </w:rPr>
        <w:t>szolgál</w:t>
      </w:r>
      <w:r w:rsidR="000C2787">
        <w:rPr>
          <w:rFonts w:ascii="Comic Sans MS" w:hAnsi="Comic Sans MS"/>
        </w:rPr>
        <w:t>t</w:t>
      </w:r>
      <w:r w:rsidR="005D5E9D">
        <w:rPr>
          <w:rFonts w:ascii="Comic Sans MS" w:hAnsi="Comic Sans MS"/>
        </w:rPr>
        <w:t>at</w:t>
      </w:r>
      <w:r w:rsidRPr="00AC0401">
        <w:rPr>
          <w:rFonts w:ascii="Comic Sans MS" w:hAnsi="Comic Sans MS"/>
        </w:rPr>
        <w:t xml:space="preserve"> Lótnak, Ábrahám unokaöcsének történet</w:t>
      </w:r>
      <w:r w:rsidR="005D5E9D">
        <w:rPr>
          <w:rFonts w:ascii="Comic Sans MS" w:hAnsi="Comic Sans MS"/>
        </w:rPr>
        <w:t>e</w:t>
      </w:r>
      <w:r w:rsidRPr="00AC0401">
        <w:rPr>
          <w:rFonts w:ascii="Comic Sans MS" w:hAnsi="Comic Sans MS"/>
        </w:rPr>
        <w:t>, akit az Úr an</w:t>
      </w:r>
      <w:r w:rsidRPr="00AC0401">
        <w:rPr>
          <w:rFonts w:ascii="Comic Sans MS" w:hAnsi="Comic Sans MS"/>
        </w:rPr>
        <w:softHyphen/>
        <w:t>gyalai családjával együtt kimentettek a paráznasága miatt pusztulásra ítélt Szodomából, mert</w:t>
      </w:r>
      <w:r w:rsidRPr="00AC0401">
        <w:rPr>
          <w:rFonts w:ascii="Comic Sans MS" w:hAnsi="Comic Sans MS"/>
        </w:rPr>
        <w:softHyphen/>
        <w:t>hogy igaz ember volt. (Mellesleg az Úr elfelejtette tájékoztatni angyalait a szodomabeliek paráznaságának mibenlétéről</w:t>
      </w:r>
      <w:r w:rsidR="00DA7865" w:rsidRPr="00AC0401">
        <w:rPr>
          <w:rFonts w:ascii="Comic Sans MS" w:hAnsi="Comic Sans MS"/>
        </w:rPr>
        <w:t>, í</w:t>
      </w:r>
      <w:r w:rsidRPr="00AC0401">
        <w:rPr>
          <w:rFonts w:ascii="Comic Sans MS" w:hAnsi="Comic Sans MS"/>
        </w:rPr>
        <w:t xml:space="preserve">gy elkövették azt a hibát, hogy </w:t>
      </w:r>
      <w:r w:rsidRPr="00AC0401">
        <w:rPr>
          <w:rFonts w:ascii="Comic Sans MS" w:hAnsi="Comic Sans MS"/>
          <w:i/>
        </w:rPr>
        <w:t>férfialakban</w:t>
      </w:r>
      <w:r w:rsidRPr="00AC0401">
        <w:rPr>
          <w:rFonts w:ascii="Comic Sans MS" w:hAnsi="Comic Sans MS"/>
        </w:rPr>
        <w:t xml:space="preserve"> jelentek meg, ami</w:t>
      </w:r>
      <w:r w:rsidRPr="00AC0401">
        <w:rPr>
          <w:rFonts w:ascii="Comic Sans MS" w:hAnsi="Comic Sans MS"/>
        </w:rPr>
        <w:softHyphen/>
        <w:t>ért is csak csoda árán kerülhették el a felgerjedt szodomai</w:t>
      </w:r>
      <w:r w:rsidR="004927FB" w:rsidRPr="00AC0401">
        <w:rPr>
          <w:rFonts w:ascii="Comic Sans MS" w:hAnsi="Comic Sans MS"/>
        </w:rPr>
        <w:t xml:space="preserve"> férfiak „friss hús” utáni vágyai</w:t>
      </w:r>
      <w:r w:rsidRPr="00AC0401">
        <w:rPr>
          <w:rFonts w:ascii="Comic Sans MS" w:hAnsi="Comic Sans MS"/>
        </w:rPr>
        <w:t>t</w:t>
      </w:r>
      <w:r w:rsidR="005D5E9D">
        <w:rPr>
          <w:rFonts w:ascii="Comic Sans MS" w:hAnsi="Comic Sans MS"/>
        </w:rPr>
        <w:t>,</w:t>
      </w:r>
      <w:r w:rsidRPr="00AC0401">
        <w:rPr>
          <w:rFonts w:ascii="Comic Sans MS" w:hAnsi="Comic Sans MS"/>
        </w:rPr>
        <w:t xml:space="preserve"> jóllehet a jámbor Lót két érintetlen leányá</w:t>
      </w:r>
      <w:r w:rsidR="00EB2A79">
        <w:rPr>
          <w:rFonts w:ascii="Comic Sans MS" w:hAnsi="Comic Sans MS"/>
        </w:rPr>
        <w:t xml:space="preserve">t is felajánlotta helyettük.) </w:t>
      </w:r>
      <w:r w:rsidRPr="00AC0401">
        <w:rPr>
          <w:rFonts w:ascii="Comic Sans MS" w:hAnsi="Comic Sans MS"/>
        </w:rPr>
        <w:t>A kénköves eső elől menekülvén, a kíváncsi Lótné – a tilalom ellenére – visszafordult és sóbálvánnyá változott; így aztán Lót ma</w:t>
      </w:r>
      <w:r w:rsidRPr="00AC0401">
        <w:rPr>
          <w:rFonts w:ascii="Comic Sans MS" w:hAnsi="Comic Sans MS"/>
        </w:rPr>
        <w:softHyphen/>
        <w:t>gára maradt a hegyek között a két ifjú hölggyel. Idők múltával, felcseperedvén, a leányzóknak valahogyan nem volt ínyükre a szűzi élet; elhatározták hát, hogy „felfedik apjuk meztelenségét”. Tették pedig ezt oly sikerrel, hogy ezt követően – a kellő időben – mindketten fiúgyermeket szültek, akiknek Lót egyszerre lett apjuk és nagyapjuk is. (Mentségére szólva a lányok előző</w:t>
      </w:r>
      <w:r w:rsidRPr="00AC0401">
        <w:rPr>
          <w:rFonts w:ascii="Comic Sans MS" w:hAnsi="Comic Sans MS"/>
        </w:rPr>
        <w:softHyphen/>
        <w:t xml:space="preserve">leg mindkét alkalommal leitatták; annyira, hogy eszébe sem jutott, honnan teremtek </w:t>
      </w:r>
      <w:r w:rsidR="004F6228" w:rsidRPr="00AC0401">
        <w:rPr>
          <w:rFonts w:ascii="Comic Sans MS" w:hAnsi="Comic Sans MS"/>
        </w:rPr>
        <w:t>hirtelen elő nők a pusztaságban.)  A (korabeli?) zsidó felfogás szerint ugyanis csak az egy anyától származó személyek rokonok; a gyerekek nem rokonai apjuknak, mert neki más volt az anyja. Ezt az</w:t>
      </w:r>
      <w:r w:rsidRPr="00AC0401">
        <w:rPr>
          <w:rFonts w:ascii="Comic Sans MS" w:hAnsi="Comic Sans MS"/>
        </w:rPr>
        <w:t xml:space="preserve"> Úr </w:t>
      </w:r>
      <w:r w:rsidR="004F6228" w:rsidRPr="00AC0401">
        <w:rPr>
          <w:rFonts w:ascii="Comic Sans MS" w:hAnsi="Comic Sans MS"/>
        </w:rPr>
        <w:t xml:space="preserve">is így gondolta, ezért </w:t>
      </w:r>
      <w:r w:rsidRPr="00AC0401">
        <w:rPr>
          <w:rFonts w:ascii="Comic Sans MS" w:hAnsi="Comic Sans MS"/>
        </w:rPr>
        <w:t xml:space="preserve">semmi kivetnivalót sem talált a szokatlan frigyben, </w:t>
      </w:r>
      <w:r w:rsidR="004F6228" w:rsidRPr="00AC0401">
        <w:rPr>
          <w:rFonts w:ascii="Comic Sans MS" w:hAnsi="Comic Sans MS"/>
        </w:rPr>
        <w:t>és</w:t>
      </w:r>
      <w:r w:rsidRPr="00AC0401">
        <w:rPr>
          <w:rFonts w:ascii="Comic Sans MS" w:hAnsi="Comic Sans MS"/>
        </w:rPr>
        <w:t xml:space="preserve"> a két fiúcskát nagy népek ősatyjáv</w:t>
      </w:r>
      <w:r w:rsidR="00EB2A79">
        <w:rPr>
          <w:rFonts w:ascii="Comic Sans MS" w:hAnsi="Comic Sans MS"/>
        </w:rPr>
        <w:t>á tette.</w:t>
      </w:r>
      <w:r w:rsidRPr="00AC0401">
        <w:rPr>
          <w:rFonts w:ascii="Comic Sans MS" w:hAnsi="Comic Sans MS"/>
        </w:rPr>
        <w:t xml:space="preserve"> (Lásd Ter 18.20-19.38.)</w:t>
      </w:r>
    </w:p>
  </w:endnote>
  <w:endnote w:id="26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</w:r>
      <w:r w:rsidRPr="00AC0401">
        <w:rPr>
          <w:rFonts w:ascii="Comic Sans MS" w:hAnsi="Comic Sans MS"/>
          <w:i/>
        </w:rPr>
        <w:t xml:space="preserve">Gaudium et spes </w:t>
      </w:r>
      <w:r w:rsidRPr="00AC0401">
        <w:rPr>
          <w:rFonts w:ascii="Comic Sans MS" w:hAnsi="Comic Sans MS"/>
        </w:rPr>
        <w:t>48, 49, 50.</w:t>
      </w:r>
    </w:p>
  </w:endnote>
  <w:endnote w:id="27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hivatkozs"/>
          <w:rFonts w:ascii="Comic Sans MS" w:hAnsi="Comic Sans MS"/>
          <w:sz w:val="20"/>
          <w:szCs w:val="20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Jelenlegi biológiai ismereteink szerint a tüszőrepedés két menstruáció között többé-kevésbé éppen félidőben következik be, ezután az érett pete még körülbelül 24 óráig fogamzásképes; a méhbe jutott spermiumok pedig legfeljebb 72 órán át alkalmasak megtermékenyítésre. A Knaus-Ogino-féle természetes fogamzásgátlás lényege, hogy a párok a peteérés előtt 3, utána 1 napig tartózkodnak egymástól. Nyilvánvaló azonban, hogy a fogamzás a többi, terméketlennek minősített napon sincs kizárva, nemcsak azért, mert a megadott időpontokat és időtartamokat nem lehet pontosan meghatározni, hanem azért sem, mert a női szervezet nem gép</w:t>
      </w:r>
      <w:r w:rsidR="004138BB">
        <w:rPr>
          <w:rFonts w:ascii="Comic Sans MS" w:hAnsi="Comic Sans MS"/>
        </w:rPr>
        <w:t>,</w:t>
      </w:r>
      <w:r w:rsidRPr="00AC0401">
        <w:rPr>
          <w:rFonts w:ascii="Comic Sans MS" w:hAnsi="Comic Sans MS"/>
        </w:rPr>
        <w:t xml:space="preserve"> és spontán peteérés bármikor bekövetkezhet, akár például egy erősebb szexuális inger hatására is.</w:t>
      </w:r>
    </w:p>
  </w:endnote>
  <w:endnote w:id="28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hivatkozs"/>
          <w:rFonts w:ascii="Comic Sans MS" w:hAnsi="Comic Sans MS"/>
          <w:sz w:val="20"/>
          <w:szCs w:val="20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Ha meggondoljuk, hogy a körlevél megjelenésének idejében a Vatikánnak – az Instituto Farma</w:t>
      </w:r>
      <w:r w:rsidRPr="00AC0401">
        <w:rPr>
          <w:rFonts w:ascii="Comic Sans MS" w:hAnsi="Comic Sans MS"/>
        </w:rPr>
        <w:softHyphen/>
        <w:t xml:space="preserve">cologico Sereno gyógyszergyár részvénytulajdonosaként </w:t>
      </w:r>
      <w:r w:rsidR="004138BB">
        <w:rPr>
          <w:rFonts w:ascii="Comic Sans MS" w:hAnsi="Comic Sans MS"/>
        </w:rPr>
        <w:t>–</w:t>
      </w:r>
      <w:r w:rsidRPr="00AC0401">
        <w:rPr>
          <w:rFonts w:ascii="Comic Sans MS" w:hAnsi="Comic Sans MS"/>
        </w:rPr>
        <w:t xml:space="preserve"> üzleti haszna származott egy Luteolas elnevezésű fogamzásgátló tabletta forgalmazásából, ez igazán nem volt szép az államtitkár úrtól.</w:t>
      </w:r>
    </w:p>
  </w:endnote>
  <w:endnote w:id="29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Fonts w:ascii="Comic Sans MS" w:hAnsi="Comic Sans MS"/>
          <w:vertAlign w:val="superscript"/>
        </w:rPr>
        <w:endnoteRef/>
      </w:r>
      <w:r w:rsidRPr="00AC0401">
        <w:rPr>
          <w:rFonts w:ascii="Comic Sans MS" w:hAnsi="Comic Sans MS"/>
        </w:rPr>
        <w:t xml:space="preserve"> De akiknek anyagi lehetőségei megengedik, érvénytelenítési kérelemmel fordulhatnak a Szentszék illetékes bizottságához. A házasság kezdettől érvénytelen: ha kilépett (felmentés nélküli) egyházi személy előtt kötötték; ha a felek előre megállapodtak, hogy nem lesz gyerekük; ha erőszak hatására jött létre; ha nem „hálták el”, vagyis nem jött létre szexuális kapcsolat a házastársak között. Aki nagyon akar, találhat indokot. </w:t>
      </w:r>
    </w:p>
  </w:endnote>
  <w:endnote w:id="30">
    <w:p w:rsidR="00B41FE6" w:rsidRPr="00AC0401" w:rsidRDefault="00B41FE6" w:rsidP="00B41FE6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Reversalis = kötelezvény (latin</w:t>
      </w:r>
      <w:r>
        <w:rPr>
          <w:rFonts w:ascii="Comic Sans MS" w:hAnsi="Comic Sans MS"/>
        </w:rPr>
        <w:t>).</w:t>
      </w:r>
    </w:p>
  </w:endnote>
  <w:endnote w:id="31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  <w:t>KEK  2359.</w:t>
      </w:r>
    </w:p>
  </w:endnote>
  <w:endnote w:id="32">
    <w:p w:rsidR="0076538A" w:rsidRPr="00AC0401" w:rsidRDefault="0076538A" w:rsidP="00CC2FCD">
      <w:pPr>
        <w:pStyle w:val="vgjegyzetszveg"/>
        <w:rPr>
          <w:rFonts w:ascii="Comic Sans MS" w:hAnsi="Comic Sans MS"/>
        </w:rPr>
      </w:pPr>
      <w:r w:rsidRPr="00AC0401">
        <w:rPr>
          <w:rStyle w:val="Vgjegyzet-hivatkozs"/>
          <w:rFonts w:ascii="Comic Sans MS" w:hAnsi="Comic Sans MS"/>
        </w:rPr>
        <w:endnoteRef/>
      </w:r>
      <w:r w:rsidRPr="00AC0401">
        <w:rPr>
          <w:rFonts w:ascii="Comic Sans MS" w:hAnsi="Comic Sans MS"/>
        </w:rPr>
        <w:t xml:space="preserve"> </w:t>
      </w:r>
      <w:r w:rsidRPr="00AC0401">
        <w:rPr>
          <w:rFonts w:ascii="Comic Sans MS" w:hAnsi="Comic Sans MS"/>
        </w:rPr>
        <w:tab/>
      </w:r>
      <w:r w:rsidR="000C2787">
        <w:rPr>
          <w:rFonts w:ascii="Comic Sans MS" w:hAnsi="Comic Sans MS"/>
        </w:rPr>
        <w:t>www.zenit.org/</w:t>
      </w:r>
      <w:r w:rsidR="008B73D5">
        <w:rPr>
          <w:rFonts w:ascii="Comic Sans MS" w:hAnsi="Comic Sans MS"/>
        </w:rPr>
        <w:t>20</w:t>
      </w:r>
      <w:r w:rsidRPr="00AC0401">
        <w:rPr>
          <w:rFonts w:ascii="Comic Sans MS" w:hAnsi="Comic Sans MS"/>
        </w:rPr>
        <w:t>10</w:t>
      </w:r>
      <w:r w:rsidR="008B73D5">
        <w:rPr>
          <w:rFonts w:ascii="Comic Sans MS" w:hAnsi="Comic Sans MS"/>
        </w:rPr>
        <w:t>/</w:t>
      </w:r>
      <w:r w:rsidRPr="00AC0401">
        <w:rPr>
          <w:rFonts w:ascii="Comic Sans MS" w:hAnsi="Comic Sans MS"/>
        </w:rPr>
        <w:t>01</w:t>
      </w:r>
      <w:r w:rsidR="008B73D5">
        <w:rPr>
          <w:rFonts w:ascii="Comic Sans MS" w:hAnsi="Comic Sans MS"/>
        </w:rPr>
        <w:t>/</w:t>
      </w:r>
      <w:r w:rsidRPr="00AC0401">
        <w:rPr>
          <w:rFonts w:ascii="Comic Sans MS" w:hAnsi="Comic Sans MS"/>
        </w:rPr>
        <w:t>19.</w:t>
      </w:r>
    </w:p>
  </w:endnote>
  <w:endnote w:id="33">
    <w:p w:rsidR="008B6CC5" w:rsidRPr="00C163B7" w:rsidRDefault="008B6CC5" w:rsidP="008B6CC5">
      <w:pPr>
        <w:pStyle w:val="vgjegyzetszveg"/>
        <w:rPr>
          <w:rFonts w:ascii="Comic Sans MS" w:hAnsi="Comic Sans MS"/>
        </w:rPr>
      </w:pPr>
      <w:r w:rsidRPr="00C163B7">
        <w:rPr>
          <w:rStyle w:val="vgjegyzethivatkozs"/>
          <w:rFonts w:ascii="Comic Sans MS" w:hAnsi="Comic Sans MS"/>
          <w:sz w:val="20"/>
          <w:szCs w:val="20"/>
        </w:rPr>
        <w:endnoteRef/>
      </w:r>
      <w:r>
        <w:t xml:space="preserve"> </w:t>
      </w:r>
      <w:r>
        <w:tab/>
      </w:r>
      <w:r w:rsidRPr="00C163B7">
        <w:rPr>
          <w:rFonts w:ascii="Comic Sans MS" w:hAnsi="Comic Sans MS"/>
        </w:rPr>
        <w:t xml:space="preserve">Jóllehet a homoszexuális kapcsolatok ellentmondásban vannak ezzel az evolúciós céllal s ezért az ilyen párok együttélését nem nevezhetjük családnak, a </w:t>
      </w:r>
      <w:r w:rsidR="00FF66D5">
        <w:rPr>
          <w:rFonts w:ascii="Comic Sans MS" w:hAnsi="Comic Sans MS"/>
        </w:rPr>
        <w:t>humánerkölcs</w:t>
      </w:r>
      <w:r w:rsidRPr="00C163B7">
        <w:rPr>
          <w:rFonts w:ascii="Comic Sans MS" w:hAnsi="Comic Sans MS"/>
        </w:rPr>
        <w:t xml:space="preserve"> nem ítéli el és nem akadályozza létrejöttüket.</w:t>
      </w:r>
    </w:p>
  </w:endnote>
  <w:endnote w:id="34">
    <w:p w:rsidR="00C163B7" w:rsidRPr="00C163B7" w:rsidRDefault="00C163B7">
      <w:pPr>
        <w:pStyle w:val="Vgjegyzetszvege"/>
        <w:rPr>
          <w:rFonts w:ascii="Comic Sans MS" w:hAnsi="Comic Sans MS"/>
        </w:rPr>
      </w:pPr>
      <w:r w:rsidRPr="00C163B7">
        <w:rPr>
          <w:rStyle w:val="Vgjegyzet-hivatkozs"/>
          <w:rFonts w:ascii="Comic Sans MS" w:hAnsi="Comic Sans MS"/>
        </w:rPr>
        <w:endnoteRef/>
      </w:r>
      <w:r w:rsidRPr="00C163B7">
        <w:rPr>
          <w:rFonts w:ascii="Comic Sans MS" w:hAnsi="Comic Sans MS"/>
        </w:rPr>
        <w:t xml:space="preserve"> </w:t>
      </w:r>
      <w:r w:rsidRPr="00B164CF">
        <w:rPr>
          <w:rFonts w:ascii="Comic Sans MS" w:hAnsi="Comic Sans MS"/>
        </w:rPr>
        <w:t>Méltánytalan volna nem megemlíteni, hogy a tanítás szerint a házasság az egyházi szentesítés révén már korábban is – nagyjából a 12. századtól, amikor a Pápai Állam az invesztitúra-háborúk eredményeként kezdte megszerezni a világi hatalmat és ezzel a beleszólási jogot az európai államok életébe – közvetítette a „szentségi” jelleggel együtt járó kegyelmeket a házasfelek számára, csak ők nem tudtak róla.</w:t>
      </w:r>
    </w:p>
  </w:endnote>
  <w:endnote w:id="35">
    <w:p w:rsidR="00B6064F" w:rsidRPr="00C163B7" w:rsidRDefault="00B6064F" w:rsidP="00B6064F">
      <w:pPr>
        <w:pStyle w:val="vgjegyzetszveg"/>
        <w:rPr>
          <w:rFonts w:ascii="Comic Sans MS" w:hAnsi="Comic Sans MS"/>
        </w:rPr>
      </w:pPr>
      <w:r w:rsidRPr="00C163B7">
        <w:rPr>
          <w:rStyle w:val="vgjegyzethivatkozs"/>
          <w:rFonts w:ascii="Comic Sans MS" w:hAnsi="Comic Sans MS"/>
          <w:sz w:val="20"/>
          <w:szCs w:val="20"/>
        </w:rPr>
        <w:endnoteRef/>
      </w:r>
      <w:r w:rsidRPr="00C163B7">
        <w:rPr>
          <w:rFonts w:ascii="Comic Sans MS" w:hAnsi="Comic Sans MS"/>
        </w:rPr>
        <w:t xml:space="preserve"> </w:t>
      </w:r>
      <w:r w:rsidRPr="00C163B7">
        <w:rPr>
          <w:rFonts w:ascii="Comic Sans MS" w:hAnsi="Comic Sans MS"/>
        </w:rPr>
        <w:tab/>
        <w:t>A súlyos bűn azért „halálos” mert megfosztja a hívőt a kegyelmi állapottól, vagyis a lélek halálával jár. A Zsinat óta azonban lényegesen enyhültek a kritériumok, ennek szellemében a lelkipásztorok ma már nem riogatják a hívőket minduntalan a pokol szörnyűségeivel</w:t>
      </w:r>
      <w:r w:rsidR="001615E6">
        <w:rPr>
          <w:rFonts w:ascii="Comic Sans MS" w:hAnsi="Comic Sans MS"/>
        </w:rPr>
        <w:t>.</w:t>
      </w:r>
    </w:p>
  </w:endnote>
  <w:endnote w:id="36">
    <w:p w:rsidR="008F757B" w:rsidRPr="00C163B7" w:rsidRDefault="008F757B" w:rsidP="008F757B">
      <w:pPr>
        <w:pStyle w:val="vgjegyzetszveg"/>
        <w:rPr>
          <w:rFonts w:ascii="Comic Sans MS" w:hAnsi="Comic Sans MS"/>
        </w:rPr>
      </w:pPr>
      <w:r w:rsidRPr="001615E6">
        <w:rPr>
          <w:rStyle w:val="vgjegyzethivatkozs"/>
          <w:rFonts w:ascii="Comic Sans MS" w:hAnsi="Comic Sans MS"/>
          <w:sz w:val="20"/>
          <w:szCs w:val="20"/>
        </w:rPr>
        <w:endnoteRef/>
      </w:r>
      <w:r w:rsidRPr="001615E6">
        <w:rPr>
          <w:rStyle w:val="vgjegyzethivatkozs"/>
          <w:rFonts w:ascii="Comic Sans MS" w:hAnsi="Comic Sans MS"/>
          <w:sz w:val="20"/>
          <w:szCs w:val="20"/>
        </w:rPr>
        <w:t xml:space="preserve"> </w:t>
      </w:r>
      <w:r w:rsidRPr="00C163B7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Lásd a </w:t>
      </w:r>
      <w:r w:rsidR="00E92A5E"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NOTEREF _Ref253430661 \h </w:instrText>
      </w:r>
      <w:r w:rsidR="00E92A5E">
        <w:rPr>
          <w:rFonts w:ascii="Comic Sans MS" w:hAnsi="Comic Sans MS"/>
        </w:rPr>
      </w:r>
      <w:r w:rsidR="00E92A5E">
        <w:rPr>
          <w:rFonts w:ascii="Comic Sans MS" w:hAnsi="Comic Sans MS"/>
        </w:rPr>
        <w:fldChar w:fldCharType="separate"/>
      </w:r>
      <w:r w:rsidR="00F70DB3">
        <w:rPr>
          <w:rFonts w:ascii="Comic Sans MS" w:hAnsi="Comic Sans MS"/>
        </w:rPr>
        <w:t>22</w:t>
      </w:r>
      <w:r w:rsidR="00E92A5E"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>. jegyzetet is</w:t>
      </w:r>
      <w:r w:rsidRPr="00C163B7">
        <w:rPr>
          <w:rFonts w:ascii="Comic Sans MS" w:hAnsi="Comic Sans MS"/>
        </w:rPr>
        <w:t xml:space="preserve">. </w:t>
      </w:r>
    </w:p>
  </w:endnote>
  <w:endnote w:id="37">
    <w:p w:rsidR="008B6CC5" w:rsidRDefault="008B6CC5" w:rsidP="008B6CC5">
      <w:pPr>
        <w:pStyle w:val="vgjegyzetszveg"/>
      </w:pPr>
      <w:r w:rsidRPr="00C163B7">
        <w:rPr>
          <w:rStyle w:val="Vgjegyzet-hivatkozs"/>
          <w:rFonts w:ascii="Comic Sans MS" w:eastAsia="Batang" w:hAnsi="Comic Sans MS"/>
        </w:rPr>
        <w:endnoteRef/>
      </w:r>
      <w:r w:rsidRPr="00C163B7">
        <w:rPr>
          <w:rFonts w:ascii="Comic Sans MS" w:hAnsi="Comic Sans MS"/>
        </w:rPr>
        <w:t xml:space="preserve"> </w:t>
      </w:r>
      <w:r w:rsidRPr="00C163B7">
        <w:rPr>
          <w:rFonts w:ascii="Comic Sans MS" w:hAnsi="Comic Sans MS"/>
        </w:rPr>
        <w:tab/>
        <w:t>Vö. Mt 5.32 és Mt 19.9, illetve Mt 18.18.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FE" w:rsidRDefault="00432FFE">
      <w:r>
        <w:separator/>
      </w:r>
    </w:p>
  </w:footnote>
  <w:footnote w:type="continuationSeparator" w:id="1">
    <w:p w:rsidR="00432FFE" w:rsidRDefault="00432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323"/>
    <w:multiLevelType w:val="hybridMultilevel"/>
    <w:tmpl w:val="80A257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023D"/>
    <w:multiLevelType w:val="hybridMultilevel"/>
    <w:tmpl w:val="3E62BE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26996"/>
    <w:multiLevelType w:val="hybridMultilevel"/>
    <w:tmpl w:val="FBC6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E3461"/>
    <w:multiLevelType w:val="hybridMultilevel"/>
    <w:tmpl w:val="5D1A0A0C"/>
    <w:lvl w:ilvl="0" w:tplc="55447994">
      <w:start w:val="1"/>
      <w:numFmt w:val="bullet"/>
      <w:pStyle w:val="bekezds4"/>
      <w:lvlText w:val=""/>
      <w:lvlJc w:val="left"/>
      <w:pPr>
        <w:tabs>
          <w:tab w:val="num" w:pos="1432"/>
        </w:tabs>
        <w:ind w:left="1429" w:hanging="35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12"/>
        </w:tabs>
        <w:ind w:left="2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hint="default"/>
      </w:rPr>
    </w:lvl>
  </w:abstractNum>
  <w:abstractNum w:abstractNumId="4">
    <w:nsid w:val="51CA73C5"/>
    <w:multiLevelType w:val="hybridMultilevel"/>
    <w:tmpl w:val="455406E8"/>
    <w:lvl w:ilvl="0" w:tplc="5B961F28">
      <w:start w:val="1"/>
      <w:numFmt w:val="bullet"/>
      <w:pStyle w:val="bekezds1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5">
    <w:nsid w:val="52665665"/>
    <w:multiLevelType w:val="hybridMultilevel"/>
    <w:tmpl w:val="38AA3FEE"/>
    <w:lvl w:ilvl="0" w:tplc="040E0001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586F50F2"/>
    <w:multiLevelType w:val="hybridMultilevel"/>
    <w:tmpl w:val="6D3E6D36"/>
    <w:lvl w:ilvl="0" w:tplc="425E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362AC"/>
    <w:multiLevelType w:val="hybridMultilevel"/>
    <w:tmpl w:val="820EEAD8"/>
    <w:lvl w:ilvl="0" w:tplc="040E0001">
      <w:start w:val="1"/>
      <w:numFmt w:val="decimal"/>
      <w:pStyle w:val="Cmsor2"/>
      <w:lvlText w:val="%1."/>
      <w:lvlJc w:val="left"/>
      <w:pPr>
        <w:tabs>
          <w:tab w:val="num" w:pos="10359"/>
        </w:tabs>
        <w:ind w:left="10359" w:hanging="72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">
    <w:nsid w:val="70E13129"/>
    <w:multiLevelType w:val="hybridMultilevel"/>
    <w:tmpl w:val="80188E98"/>
    <w:lvl w:ilvl="0" w:tplc="AAF4CA14">
      <w:start w:val="1"/>
      <w:numFmt w:val="bullet"/>
      <w:pStyle w:val="bekezds2"/>
      <w:lvlText w:val="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512"/>
        </w:tabs>
        <w:ind w:left="2512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hint="default"/>
      </w:rPr>
    </w:lvl>
  </w:abstractNum>
  <w:abstractNum w:abstractNumId="9">
    <w:nsid w:val="75D130F4"/>
    <w:multiLevelType w:val="hybridMultilevel"/>
    <w:tmpl w:val="FC4231FC"/>
    <w:lvl w:ilvl="0" w:tplc="D876A012">
      <w:start w:val="1"/>
      <w:numFmt w:val="bullet"/>
      <w:pStyle w:val="normlfgg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67D01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E0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8C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48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5AB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28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8A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482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AC644C"/>
    <w:multiLevelType w:val="singleLevel"/>
    <w:tmpl w:val="0A860992"/>
    <w:lvl w:ilvl="0">
      <w:start w:val="1"/>
      <w:numFmt w:val="bullet"/>
      <w:pStyle w:val="bekezds3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</w:abstractNum>
  <w:abstractNum w:abstractNumId="11">
    <w:nsid w:val="7C7B600A"/>
    <w:multiLevelType w:val="hybridMultilevel"/>
    <w:tmpl w:val="D1BE1DA4"/>
    <w:lvl w:ilvl="0" w:tplc="68BA1632">
      <w:start w:val="1"/>
      <w:numFmt w:val="bullet"/>
      <w:lvlText w:val="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>
    <w:nsid w:val="7DFB665A"/>
    <w:multiLevelType w:val="hybridMultilevel"/>
    <w:tmpl w:val="5CF23F18"/>
    <w:lvl w:ilvl="0" w:tplc="8940EEA0">
      <w:start w:val="1"/>
      <w:numFmt w:val="bullet"/>
      <w:pStyle w:val="bekezds5"/>
      <w:lvlText w:val="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olor w:val="auto"/>
      </w:rPr>
    </w:lvl>
    <w:lvl w:ilvl="1" w:tplc="18BA1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4E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8E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EC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5E9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2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AE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E3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activeWritingStyle w:appName="MSWord" w:lang="hu-HU" w:vendorID="7" w:dllVersion="522" w:checkStyle="0"/>
  <w:stylePaneFormatFilter w:val="3F01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3F3B50"/>
    <w:rsid w:val="00002182"/>
    <w:rsid w:val="00002B7C"/>
    <w:rsid w:val="0000424C"/>
    <w:rsid w:val="00005251"/>
    <w:rsid w:val="0001014E"/>
    <w:rsid w:val="00010CF4"/>
    <w:rsid w:val="00010F11"/>
    <w:rsid w:val="00012BA9"/>
    <w:rsid w:val="000151C7"/>
    <w:rsid w:val="000255FF"/>
    <w:rsid w:val="000259D7"/>
    <w:rsid w:val="00047859"/>
    <w:rsid w:val="000539B4"/>
    <w:rsid w:val="00053FF1"/>
    <w:rsid w:val="00056BF6"/>
    <w:rsid w:val="00064895"/>
    <w:rsid w:val="000663D5"/>
    <w:rsid w:val="00067A65"/>
    <w:rsid w:val="00067E4B"/>
    <w:rsid w:val="0007514B"/>
    <w:rsid w:val="00076069"/>
    <w:rsid w:val="00076F94"/>
    <w:rsid w:val="0008473D"/>
    <w:rsid w:val="0008619A"/>
    <w:rsid w:val="00086C01"/>
    <w:rsid w:val="0008794C"/>
    <w:rsid w:val="00090C70"/>
    <w:rsid w:val="00091762"/>
    <w:rsid w:val="00092ABF"/>
    <w:rsid w:val="000950CB"/>
    <w:rsid w:val="0009633C"/>
    <w:rsid w:val="000969D3"/>
    <w:rsid w:val="000A4767"/>
    <w:rsid w:val="000A70D0"/>
    <w:rsid w:val="000B0904"/>
    <w:rsid w:val="000C15B0"/>
    <w:rsid w:val="000C2787"/>
    <w:rsid w:val="000C3980"/>
    <w:rsid w:val="000C3E71"/>
    <w:rsid w:val="000C48EA"/>
    <w:rsid w:val="000D51FF"/>
    <w:rsid w:val="000E15C8"/>
    <w:rsid w:val="000E2AF5"/>
    <w:rsid w:val="00101CD1"/>
    <w:rsid w:val="0010555A"/>
    <w:rsid w:val="001101DF"/>
    <w:rsid w:val="00112858"/>
    <w:rsid w:val="00113467"/>
    <w:rsid w:val="0011607C"/>
    <w:rsid w:val="00121580"/>
    <w:rsid w:val="001219C6"/>
    <w:rsid w:val="00123E3A"/>
    <w:rsid w:val="001269D8"/>
    <w:rsid w:val="001321B5"/>
    <w:rsid w:val="001338E1"/>
    <w:rsid w:val="0013688D"/>
    <w:rsid w:val="00137519"/>
    <w:rsid w:val="00141E1E"/>
    <w:rsid w:val="00142628"/>
    <w:rsid w:val="001445F2"/>
    <w:rsid w:val="00144C03"/>
    <w:rsid w:val="00146A03"/>
    <w:rsid w:val="00153005"/>
    <w:rsid w:val="00153D53"/>
    <w:rsid w:val="0015622B"/>
    <w:rsid w:val="0015709E"/>
    <w:rsid w:val="00160F00"/>
    <w:rsid w:val="001615E6"/>
    <w:rsid w:val="00166AD4"/>
    <w:rsid w:val="00166DE0"/>
    <w:rsid w:val="001706E3"/>
    <w:rsid w:val="0017119E"/>
    <w:rsid w:val="00175E78"/>
    <w:rsid w:val="0017615E"/>
    <w:rsid w:val="00184917"/>
    <w:rsid w:val="001850B6"/>
    <w:rsid w:val="00190A02"/>
    <w:rsid w:val="00193E1F"/>
    <w:rsid w:val="001949EC"/>
    <w:rsid w:val="00194D58"/>
    <w:rsid w:val="00197F90"/>
    <w:rsid w:val="001A44B0"/>
    <w:rsid w:val="001B32B9"/>
    <w:rsid w:val="001B5193"/>
    <w:rsid w:val="001B584E"/>
    <w:rsid w:val="001B79EE"/>
    <w:rsid w:val="001C12A2"/>
    <w:rsid w:val="001C1E13"/>
    <w:rsid w:val="001C3403"/>
    <w:rsid w:val="001C43D9"/>
    <w:rsid w:val="001C6C8B"/>
    <w:rsid w:val="001E64A8"/>
    <w:rsid w:val="001F3F5D"/>
    <w:rsid w:val="001F65ED"/>
    <w:rsid w:val="001F6F75"/>
    <w:rsid w:val="0020037C"/>
    <w:rsid w:val="00201779"/>
    <w:rsid w:val="00205616"/>
    <w:rsid w:val="00211457"/>
    <w:rsid w:val="002130F7"/>
    <w:rsid w:val="00214C14"/>
    <w:rsid w:val="00214D3F"/>
    <w:rsid w:val="002214B1"/>
    <w:rsid w:val="00224150"/>
    <w:rsid w:val="00225E6A"/>
    <w:rsid w:val="00235A26"/>
    <w:rsid w:val="00244A65"/>
    <w:rsid w:val="00245D24"/>
    <w:rsid w:val="002460B4"/>
    <w:rsid w:val="00247516"/>
    <w:rsid w:val="0025359B"/>
    <w:rsid w:val="00255972"/>
    <w:rsid w:val="00261F52"/>
    <w:rsid w:val="00267199"/>
    <w:rsid w:val="0027135C"/>
    <w:rsid w:val="00271704"/>
    <w:rsid w:val="00282277"/>
    <w:rsid w:val="00282879"/>
    <w:rsid w:val="00282C49"/>
    <w:rsid w:val="002830AB"/>
    <w:rsid w:val="002873BB"/>
    <w:rsid w:val="002905CE"/>
    <w:rsid w:val="0029311C"/>
    <w:rsid w:val="00297C91"/>
    <w:rsid w:val="002A0C9B"/>
    <w:rsid w:val="002A1CEA"/>
    <w:rsid w:val="002A20D5"/>
    <w:rsid w:val="002B16BB"/>
    <w:rsid w:val="002B4104"/>
    <w:rsid w:val="002B63A4"/>
    <w:rsid w:val="002C6E6F"/>
    <w:rsid w:val="002D61B0"/>
    <w:rsid w:val="002D726F"/>
    <w:rsid w:val="002E2E51"/>
    <w:rsid w:val="002E4DB8"/>
    <w:rsid w:val="002E5874"/>
    <w:rsid w:val="002E6C4D"/>
    <w:rsid w:val="002F2044"/>
    <w:rsid w:val="002F3837"/>
    <w:rsid w:val="002F38F6"/>
    <w:rsid w:val="002F39A3"/>
    <w:rsid w:val="002F431E"/>
    <w:rsid w:val="002F57D9"/>
    <w:rsid w:val="002F6ED7"/>
    <w:rsid w:val="003102A4"/>
    <w:rsid w:val="0031091A"/>
    <w:rsid w:val="00312BB5"/>
    <w:rsid w:val="003144A5"/>
    <w:rsid w:val="00315A8A"/>
    <w:rsid w:val="00315F2E"/>
    <w:rsid w:val="00316143"/>
    <w:rsid w:val="00322B13"/>
    <w:rsid w:val="00324D3C"/>
    <w:rsid w:val="003271C1"/>
    <w:rsid w:val="00330400"/>
    <w:rsid w:val="003428C5"/>
    <w:rsid w:val="00342923"/>
    <w:rsid w:val="003438AF"/>
    <w:rsid w:val="00345AAD"/>
    <w:rsid w:val="003478F6"/>
    <w:rsid w:val="00362839"/>
    <w:rsid w:val="00362AB8"/>
    <w:rsid w:val="00363909"/>
    <w:rsid w:val="0036676B"/>
    <w:rsid w:val="003676D0"/>
    <w:rsid w:val="00367AC7"/>
    <w:rsid w:val="0037669A"/>
    <w:rsid w:val="00381E79"/>
    <w:rsid w:val="00385F31"/>
    <w:rsid w:val="0039000C"/>
    <w:rsid w:val="0039010D"/>
    <w:rsid w:val="00390831"/>
    <w:rsid w:val="00397A63"/>
    <w:rsid w:val="003A33E4"/>
    <w:rsid w:val="003A4A20"/>
    <w:rsid w:val="003A4CFD"/>
    <w:rsid w:val="003A5DB6"/>
    <w:rsid w:val="003A6DF6"/>
    <w:rsid w:val="003B202A"/>
    <w:rsid w:val="003B31E8"/>
    <w:rsid w:val="003B3D0E"/>
    <w:rsid w:val="003B487A"/>
    <w:rsid w:val="003C1D4F"/>
    <w:rsid w:val="003C5654"/>
    <w:rsid w:val="003C5D85"/>
    <w:rsid w:val="003C6B03"/>
    <w:rsid w:val="003C7537"/>
    <w:rsid w:val="003D0F44"/>
    <w:rsid w:val="003D3B6F"/>
    <w:rsid w:val="003D5D49"/>
    <w:rsid w:val="003D695B"/>
    <w:rsid w:val="003E0A56"/>
    <w:rsid w:val="003E0C0A"/>
    <w:rsid w:val="003E1C61"/>
    <w:rsid w:val="003E2923"/>
    <w:rsid w:val="003E4F42"/>
    <w:rsid w:val="003E61BF"/>
    <w:rsid w:val="003F3B50"/>
    <w:rsid w:val="004060B8"/>
    <w:rsid w:val="004065E7"/>
    <w:rsid w:val="004107EA"/>
    <w:rsid w:val="00412680"/>
    <w:rsid w:val="00412FE1"/>
    <w:rsid w:val="004138BB"/>
    <w:rsid w:val="004171F0"/>
    <w:rsid w:val="00421A32"/>
    <w:rsid w:val="004233C8"/>
    <w:rsid w:val="004246B6"/>
    <w:rsid w:val="0042536A"/>
    <w:rsid w:val="0042584D"/>
    <w:rsid w:val="00425B2B"/>
    <w:rsid w:val="004308AA"/>
    <w:rsid w:val="00431496"/>
    <w:rsid w:val="00431FB5"/>
    <w:rsid w:val="0043299B"/>
    <w:rsid w:val="00432FFE"/>
    <w:rsid w:val="004349D2"/>
    <w:rsid w:val="00434C50"/>
    <w:rsid w:val="00436936"/>
    <w:rsid w:val="004421BF"/>
    <w:rsid w:val="00442A82"/>
    <w:rsid w:val="00445A21"/>
    <w:rsid w:val="00447926"/>
    <w:rsid w:val="00447B8E"/>
    <w:rsid w:val="004522DA"/>
    <w:rsid w:val="00455858"/>
    <w:rsid w:val="00456F73"/>
    <w:rsid w:val="0046066B"/>
    <w:rsid w:val="00470C66"/>
    <w:rsid w:val="0047215E"/>
    <w:rsid w:val="004725E0"/>
    <w:rsid w:val="00474103"/>
    <w:rsid w:val="00481238"/>
    <w:rsid w:val="004827E9"/>
    <w:rsid w:val="0048351D"/>
    <w:rsid w:val="00484A48"/>
    <w:rsid w:val="00485491"/>
    <w:rsid w:val="00485A9E"/>
    <w:rsid w:val="004877E4"/>
    <w:rsid w:val="00487D71"/>
    <w:rsid w:val="004927FB"/>
    <w:rsid w:val="00496A69"/>
    <w:rsid w:val="004A1F69"/>
    <w:rsid w:val="004A419D"/>
    <w:rsid w:val="004B1BFD"/>
    <w:rsid w:val="004C040B"/>
    <w:rsid w:val="004C7693"/>
    <w:rsid w:val="004D5E3B"/>
    <w:rsid w:val="004D7610"/>
    <w:rsid w:val="004E042C"/>
    <w:rsid w:val="004E0ACB"/>
    <w:rsid w:val="004E165A"/>
    <w:rsid w:val="004E40F0"/>
    <w:rsid w:val="004E7D06"/>
    <w:rsid w:val="004F1CF8"/>
    <w:rsid w:val="004F305D"/>
    <w:rsid w:val="004F6228"/>
    <w:rsid w:val="00504D1D"/>
    <w:rsid w:val="005065C7"/>
    <w:rsid w:val="0050690C"/>
    <w:rsid w:val="00510DEC"/>
    <w:rsid w:val="005160BD"/>
    <w:rsid w:val="00517799"/>
    <w:rsid w:val="00520162"/>
    <w:rsid w:val="00520492"/>
    <w:rsid w:val="00520676"/>
    <w:rsid w:val="00522B5D"/>
    <w:rsid w:val="00527DA9"/>
    <w:rsid w:val="005315C3"/>
    <w:rsid w:val="00532AA1"/>
    <w:rsid w:val="00533678"/>
    <w:rsid w:val="00533956"/>
    <w:rsid w:val="00534971"/>
    <w:rsid w:val="00542EAB"/>
    <w:rsid w:val="0054325F"/>
    <w:rsid w:val="00550390"/>
    <w:rsid w:val="005529C2"/>
    <w:rsid w:val="005529DE"/>
    <w:rsid w:val="00552E07"/>
    <w:rsid w:val="005532BA"/>
    <w:rsid w:val="00556C21"/>
    <w:rsid w:val="0055742B"/>
    <w:rsid w:val="00560E4D"/>
    <w:rsid w:val="005632B6"/>
    <w:rsid w:val="00583EE0"/>
    <w:rsid w:val="005845D2"/>
    <w:rsid w:val="00584637"/>
    <w:rsid w:val="00585490"/>
    <w:rsid w:val="00591BF1"/>
    <w:rsid w:val="005A5B98"/>
    <w:rsid w:val="005B1DA0"/>
    <w:rsid w:val="005B26C8"/>
    <w:rsid w:val="005B32D3"/>
    <w:rsid w:val="005B3C14"/>
    <w:rsid w:val="005B59AD"/>
    <w:rsid w:val="005B5C16"/>
    <w:rsid w:val="005C111D"/>
    <w:rsid w:val="005C205B"/>
    <w:rsid w:val="005C3057"/>
    <w:rsid w:val="005C5508"/>
    <w:rsid w:val="005D4CD1"/>
    <w:rsid w:val="005D5E9D"/>
    <w:rsid w:val="005D78C1"/>
    <w:rsid w:val="005E356F"/>
    <w:rsid w:val="005E7BFE"/>
    <w:rsid w:val="005F123E"/>
    <w:rsid w:val="005F18BB"/>
    <w:rsid w:val="005F2976"/>
    <w:rsid w:val="005F3A02"/>
    <w:rsid w:val="005F67E2"/>
    <w:rsid w:val="00600EEE"/>
    <w:rsid w:val="00601C3B"/>
    <w:rsid w:val="00605F93"/>
    <w:rsid w:val="006072B9"/>
    <w:rsid w:val="006135BD"/>
    <w:rsid w:val="006149B5"/>
    <w:rsid w:val="00614FE0"/>
    <w:rsid w:val="00630963"/>
    <w:rsid w:val="00632368"/>
    <w:rsid w:val="00643CE1"/>
    <w:rsid w:val="00647F84"/>
    <w:rsid w:val="00651C59"/>
    <w:rsid w:val="0065455F"/>
    <w:rsid w:val="00666429"/>
    <w:rsid w:val="00666A5E"/>
    <w:rsid w:val="006726A7"/>
    <w:rsid w:val="006751E6"/>
    <w:rsid w:val="006776F9"/>
    <w:rsid w:val="006825EF"/>
    <w:rsid w:val="0068419B"/>
    <w:rsid w:val="00684E91"/>
    <w:rsid w:val="00684EB8"/>
    <w:rsid w:val="0068564A"/>
    <w:rsid w:val="0069212E"/>
    <w:rsid w:val="006935B2"/>
    <w:rsid w:val="006968C9"/>
    <w:rsid w:val="006975AD"/>
    <w:rsid w:val="006A2159"/>
    <w:rsid w:val="006A22B1"/>
    <w:rsid w:val="006A2D5B"/>
    <w:rsid w:val="006B149B"/>
    <w:rsid w:val="006B76F6"/>
    <w:rsid w:val="006B7F9D"/>
    <w:rsid w:val="006C074E"/>
    <w:rsid w:val="006C1AC8"/>
    <w:rsid w:val="006C1D65"/>
    <w:rsid w:val="006C329F"/>
    <w:rsid w:val="006D07E2"/>
    <w:rsid w:val="006D33EA"/>
    <w:rsid w:val="006E126B"/>
    <w:rsid w:val="006E2EF1"/>
    <w:rsid w:val="006E354D"/>
    <w:rsid w:val="006E4592"/>
    <w:rsid w:val="006E64DF"/>
    <w:rsid w:val="006F24C5"/>
    <w:rsid w:val="006F51EC"/>
    <w:rsid w:val="006F65CF"/>
    <w:rsid w:val="006F73A7"/>
    <w:rsid w:val="00700BEB"/>
    <w:rsid w:val="00700C31"/>
    <w:rsid w:val="00703432"/>
    <w:rsid w:val="007124E7"/>
    <w:rsid w:val="00723FDD"/>
    <w:rsid w:val="00726626"/>
    <w:rsid w:val="0072668A"/>
    <w:rsid w:val="00727639"/>
    <w:rsid w:val="00730955"/>
    <w:rsid w:val="007335E3"/>
    <w:rsid w:val="00733A3F"/>
    <w:rsid w:val="007454DA"/>
    <w:rsid w:val="0074669E"/>
    <w:rsid w:val="00752353"/>
    <w:rsid w:val="00752D2E"/>
    <w:rsid w:val="007551AE"/>
    <w:rsid w:val="007607BD"/>
    <w:rsid w:val="00762516"/>
    <w:rsid w:val="00763EA3"/>
    <w:rsid w:val="00764B16"/>
    <w:rsid w:val="0076538A"/>
    <w:rsid w:val="0076616C"/>
    <w:rsid w:val="00767890"/>
    <w:rsid w:val="00771048"/>
    <w:rsid w:val="0077208D"/>
    <w:rsid w:val="007742AB"/>
    <w:rsid w:val="00775753"/>
    <w:rsid w:val="00775A03"/>
    <w:rsid w:val="007767D8"/>
    <w:rsid w:val="0078444E"/>
    <w:rsid w:val="0078448B"/>
    <w:rsid w:val="007859CB"/>
    <w:rsid w:val="007906C4"/>
    <w:rsid w:val="00793A8D"/>
    <w:rsid w:val="00795B88"/>
    <w:rsid w:val="00796640"/>
    <w:rsid w:val="00796B1B"/>
    <w:rsid w:val="007A429B"/>
    <w:rsid w:val="007A5024"/>
    <w:rsid w:val="007A50AA"/>
    <w:rsid w:val="007B49D6"/>
    <w:rsid w:val="007B5D3F"/>
    <w:rsid w:val="007B79B9"/>
    <w:rsid w:val="007C518B"/>
    <w:rsid w:val="007C6496"/>
    <w:rsid w:val="007D20BF"/>
    <w:rsid w:val="007D391F"/>
    <w:rsid w:val="007D46EB"/>
    <w:rsid w:val="007D68A9"/>
    <w:rsid w:val="007E21E6"/>
    <w:rsid w:val="007E2748"/>
    <w:rsid w:val="007F4B65"/>
    <w:rsid w:val="007F6DF0"/>
    <w:rsid w:val="007F7660"/>
    <w:rsid w:val="00801B27"/>
    <w:rsid w:val="00801D4F"/>
    <w:rsid w:val="00803FCB"/>
    <w:rsid w:val="00805384"/>
    <w:rsid w:val="00805CCD"/>
    <w:rsid w:val="00813692"/>
    <w:rsid w:val="0082260D"/>
    <w:rsid w:val="008234E6"/>
    <w:rsid w:val="00830011"/>
    <w:rsid w:val="00830BE9"/>
    <w:rsid w:val="0083235B"/>
    <w:rsid w:val="008333A8"/>
    <w:rsid w:val="008339F8"/>
    <w:rsid w:val="00834477"/>
    <w:rsid w:val="00836B3D"/>
    <w:rsid w:val="00837CF5"/>
    <w:rsid w:val="00840985"/>
    <w:rsid w:val="00841557"/>
    <w:rsid w:val="00845C3A"/>
    <w:rsid w:val="008506E8"/>
    <w:rsid w:val="00851850"/>
    <w:rsid w:val="00853CD9"/>
    <w:rsid w:val="00855F54"/>
    <w:rsid w:val="008629AC"/>
    <w:rsid w:val="00865991"/>
    <w:rsid w:val="0086786C"/>
    <w:rsid w:val="00871020"/>
    <w:rsid w:val="00875D78"/>
    <w:rsid w:val="0088257D"/>
    <w:rsid w:val="008850B2"/>
    <w:rsid w:val="0088523E"/>
    <w:rsid w:val="0088558D"/>
    <w:rsid w:val="00890A50"/>
    <w:rsid w:val="00892308"/>
    <w:rsid w:val="00895E7E"/>
    <w:rsid w:val="00897C84"/>
    <w:rsid w:val="008A4491"/>
    <w:rsid w:val="008A44D7"/>
    <w:rsid w:val="008A6734"/>
    <w:rsid w:val="008A6992"/>
    <w:rsid w:val="008A6F5D"/>
    <w:rsid w:val="008A7CC7"/>
    <w:rsid w:val="008B17A6"/>
    <w:rsid w:val="008B4341"/>
    <w:rsid w:val="008B6CC5"/>
    <w:rsid w:val="008B73D5"/>
    <w:rsid w:val="008C04F3"/>
    <w:rsid w:val="008D50DE"/>
    <w:rsid w:val="008E2592"/>
    <w:rsid w:val="008E3D8C"/>
    <w:rsid w:val="008E5B0D"/>
    <w:rsid w:val="008E7961"/>
    <w:rsid w:val="008E7CD1"/>
    <w:rsid w:val="008F36B1"/>
    <w:rsid w:val="008F3DCC"/>
    <w:rsid w:val="008F409F"/>
    <w:rsid w:val="008F53E1"/>
    <w:rsid w:val="008F6B22"/>
    <w:rsid w:val="008F757B"/>
    <w:rsid w:val="00900204"/>
    <w:rsid w:val="00900A64"/>
    <w:rsid w:val="00904D62"/>
    <w:rsid w:val="00905281"/>
    <w:rsid w:val="0090544F"/>
    <w:rsid w:val="0091015E"/>
    <w:rsid w:val="009119B5"/>
    <w:rsid w:val="00912560"/>
    <w:rsid w:val="009209BB"/>
    <w:rsid w:val="009241EC"/>
    <w:rsid w:val="00926D48"/>
    <w:rsid w:val="009314CE"/>
    <w:rsid w:val="00934C88"/>
    <w:rsid w:val="0094042F"/>
    <w:rsid w:val="009465BB"/>
    <w:rsid w:val="00946EFF"/>
    <w:rsid w:val="00951C7E"/>
    <w:rsid w:val="00953B8B"/>
    <w:rsid w:val="009544ED"/>
    <w:rsid w:val="00954E55"/>
    <w:rsid w:val="009569B6"/>
    <w:rsid w:val="00962A85"/>
    <w:rsid w:val="00966545"/>
    <w:rsid w:val="00974433"/>
    <w:rsid w:val="00976F06"/>
    <w:rsid w:val="0098039A"/>
    <w:rsid w:val="009825E9"/>
    <w:rsid w:val="0098284B"/>
    <w:rsid w:val="00987463"/>
    <w:rsid w:val="009911C2"/>
    <w:rsid w:val="00991AD0"/>
    <w:rsid w:val="00991E73"/>
    <w:rsid w:val="00993480"/>
    <w:rsid w:val="009937CE"/>
    <w:rsid w:val="009953F1"/>
    <w:rsid w:val="009960C2"/>
    <w:rsid w:val="009A506C"/>
    <w:rsid w:val="009A51F3"/>
    <w:rsid w:val="009A5796"/>
    <w:rsid w:val="009A7007"/>
    <w:rsid w:val="009B57F4"/>
    <w:rsid w:val="009C3E42"/>
    <w:rsid w:val="009C6AEB"/>
    <w:rsid w:val="009D2728"/>
    <w:rsid w:val="009D2A10"/>
    <w:rsid w:val="009D4AF6"/>
    <w:rsid w:val="009E4F6D"/>
    <w:rsid w:val="009F070E"/>
    <w:rsid w:val="009F508A"/>
    <w:rsid w:val="009F71FE"/>
    <w:rsid w:val="009F7934"/>
    <w:rsid w:val="00A00833"/>
    <w:rsid w:val="00A0197A"/>
    <w:rsid w:val="00A01D19"/>
    <w:rsid w:val="00A02160"/>
    <w:rsid w:val="00A0259F"/>
    <w:rsid w:val="00A02A62"/>
    <w:rsid w:val="00A078A0"/>
    <w:rsid w:val="00A15A2D"/>
    <w:rsid w:val="00A21611"/>
    <w:rsid w:val="00A24D8F"/>
    <w:rsid w:val="00A25FD0"/>
    <w:rsid w:val="00A27468"/>
    <w:rsid w:val="00A32C7B"/>
    <w:rsid w:val="00A3696F"/>
    <w:rsid w:val="00A4127E"/>
    <w:rsid w:val="00A44100"/>
    <w:rsid w:val="00A461BC"/>
    <w:rsid w:val="00A47084"/>
    <w:rsid w:val="00A51657"/>
    <w:rsid w:val="00A53875"/>
    <w:rsid w:val="00A54BE6"/>
    <w:rsid w:val="00A564E0"/>
    <w:rsid w:val="00A573FE"/>
    <w:rsid w:val="00A57C3F"/>
    <w:rsid w:val="00A60B55"/>
    <w:rsid w:val="00A62943"/>
    <w:rsid w:val="00A642DF"/>
    <w:rsid w:val="00A66169"/>
    <w:rsid w:val="00A70090"/>
    <w:rsid w:val="00A706BA"/>
    <w:rsid w:val="00A7112D"/>
    <w:rsid w:val="00A73C00"/>
    <w:rsid w:val="00A7457B"/>
    <w:rsid w:val="00A7559C"/>
    <w:rsid w:val="00A76CD6"/>
    <w:rsid w:val="00A779E2"/>
    <w:rsid w:val="00A8051A"/>
    <w:rsid w:val="00A866DB"/>
    <w:rsid w:val="00A87076"/>
    <w:rsid w:val="00A91559"/>
    <w:rsid w:val="00A94141"/>
    <w:rsid w:val="00A94C1E"/>
    <w:rsid w:val="00AA18ED"/>
    <w:rsid w:val="00AB2018"/>
    <w:rsid w:val="00AB2A60"/>
    <w:rsid w:val="00AB4286"/>
    <w:rsid w:val="00AB68A6"/>
    <w:rsid w:val="00AB734F"/>
    <w:rsid w:val="00AC0401"/>
    <w:rsid w:val="00AC210B"/>
    <w:rsid w:val="00AC505F"/>
    <w:rsid w:val="00AC5190"/>
    <w:rsid w:val="00AD2372"/>
    <w:rsid w:val="00AD639C"/>
    <w:rsid w:val="00AD652D"/>
    <w:rsid w:val="00AE0553"/>
    <w:rsid w:val="00AE25C2"/>
    <w:rsid w:val="00AE724E"/>
    <w:rsid w:val="00AE72D3"/>
    <w:rsid w:val="00AF112B"/>
    <w:rsid w:val="00AF1C19"/>
    <w:rsid w:val="00AF3CB2"/>
    <w:rsid w:val="00AF5B2B"/>
    <w:rsid w:val="00B0198E"/>
    <w:rsid w:val="00B03B21"/>
    <w:rsid w:val="00B03E5D"/>
    <w:rsid w:val="00B253E4"/>
    <w:rsid w:val="00B25A3B"/>
    <w:rsid w:val="00B32E27"/>
    <w:rsid w:val="00B3304E"/>
    <w:rsid w:val="00B40A85"/>
    <w:rsid w:val="00B41FE6"/>
    <w:rsid w:val="00B46EFE"/>
    <w:rsid w:val="00B50B8F"/>
    <w:rsid w:val="00B523FF"/>
    <w:rsid w:val="00B53A12"/>
    <w:rsid w:val="00B54D38"/>
    <w:rsid w:val="00B6064F"/>
    <w:rsid w:val="00B65F6C"/>
    <w:rsid w:val="00B72086"/>
    <w:rsid w:val="00B75E85"/>
    <w:rsid w:val="00B82EFA"/>
    <w:rsid w:val="00B83383"/>
    <w:rsid w:val="00B838B8"/>
    <w:rsid w:val="00B85350"/>
    <w:rsid w:val="00B86B7D"/>
    <w:rsid w:val="00B879A7"/>
    <w:rsid w:val="00B904B3"/>
    <w:rsid w:val="00B954E3"/>
    <w:rsid w:val="00B968E0"/>
    <w:rsid w:val="00B97E03"/>
    <w:rsid w:val="00BA04FC"/>
    <w:rsid w:val="00BA373A"/>
    <w:rsid w:val="00BA374B"/>
    <w:rsid w:val="00BB2C8A"/>
    <w:rsid w:val="00BB50A3"/>
    <w:rsid w:val="00BB7881"/>
    <w:rsid w:val="00BC23C7"/>
    <w:rsid w:val="00BC3A36"/>
    <w:rsid w:val="00BC3B3A"/>
    <w:rsid w:val="00BD256C"/>
    <w:rsid w:val="00BD2A0E"/>
    <w:rsid w:val="00BD36A3"/>
    <w:rsid w:val="00BD3C12"/>
    <w:rsid w:val="00BD474E"/>
    <w:rsid w:val="00BD47FD"/>
    <w:rsid w:val="00BE6824"/>
    <w:rsid w:val="00BE7EC1"/>
    <w:rsid w:val="00BE7F52"/>
    <w:rsid w:val="00BF33BF"/>
    <w:rsid w:val="00BF3C97"/>
    <w:rsid w:val="00BF4FBA"/>
    <w:rsid w:val="00C00583"/>
    <w:rsid w:val="00C03055"/>
    <w:rsid w:val="00C03137"/>
    <w:rsid w:val="00C05554"/>
    <w:rsid w:val="00C07BC0"/>
    <w:rsid w:val="00C13E09"/>
    <w:rsid w:val="00C163B7"/>
    <w:rsid w:val="00C20231"/>
    <w:rsid w:val="00C21084"/>
    <w:rsid w:val="00C221D6"/>
    <w:rsid w:val="00C25292"/>
    <w:rsid w:val="00C30F3F"/>
    <w:rsid w:val="00C342C6"/>
    <w:rsid w:val="00C34A33"/>
    <w:rsid w:val="00C36297"/>
    <w:rsid w:val="00C470AA"/>
    <w:rsid w:val="00C50108"/>
    <w:rsid w:val="00C50187"/>
    <w:rsid w:val="00C50B8E"/>
    <w:rsid w:val="00C55954"/>
    <w:rsid w:val="00C602AB"/>
    <w:rsid w:val="00C61E68"/>
    <w:rsid w:val="00C677C0"/>
    <w:rsid w:val="00C81F23"/>
    <w:rsid w:val="00C856E6"/>
    <w:rsid w:val="00C85CC3"/>
    <w:rsid w:val="00C8610D"/>
    <w:rsid w:val="00C90A17"/>
    <w:rsid w:val="00C94BF9"/>
    <w:rsid w:val="00C9565F"/>
    <w:rsid w:val="00C957F0"/>
    <w:rsid w:val="00C971DF"/>
    <w:rsid w:val="00CA150E"/>
    <w:rsid w:val="00CA5501"/>
    <w:rsid w:val="00CB36E5"/>
    <w:rsid w:val="00CB62CA"/>
    <w:rsid w:val="00CC01A2"/>
    <w:rsid w:val="00CC0BA9"/>
    <w:rsid w:val="00CC1156"/>
    <w:rsid w:val="00CC2FCD"/>
    <w:rsid w:val="00CC58B5"/>
    <w:rsid w:val="00CE1D83"/>
    <w:rsid w:val="00CE2F59"/>
    <w:rsid w:val="00CE4DB2"/>
    <w:rsid w:val="00CE4E9D"/>
    <w:rsid w:val="00CE63B9"/>
    <w:rsid w:val="00CF0F8F"/>
    <w:rsid w:val="00CF13A0"/>
    <w:rsid w:val="00CF2AD9"/>
    <w:rsid w:val="00CF3C40"/>
    <w:rsid w:val="00CF48C0"/>
    <w:rsid w:val="00CF4E08"/>
    <w:rsid w:val="00D0177B"/>
    <w:rsid w:val="00D1193B"/>
    <w:rsid w:val="00D12FAD"/>
    <w:rsid w:val="00D20F73"/>
    <w:rsid w:val="00D2461E"/>
    <w:rsid w:val="00D247F2"/>
    <w:rsid w:val="00D45284"/>
    <w:rsid w:val="00D45B70"/>
    <w:rsid w:val="00D47914"/>
    <w:rsid w:val="00D51022"/>
    <w:rsid w:val="00D55A2D"/>
    <w:rsid w:val="00D57392"/>
    <w:rsid w:val="00D603EA"/>
    <w:rsid w:val="00D61D78"/>
    <w:rsid w:val="00D666E8"/>
    <w:rsid w:val="00D67B59"/>
    <w:rsid w:val="00D76485"/>
    <w:rsid w:val="00D81BF6"/>
    <w:rsid w:val="00D84EA0"/>
    <w:rsid w:val="00D851E3"/>
    <w:rsid w:val="00D931A3"/>
    <w:rsid w:val="00D938DC"/>
    <w:rsid w:val="00D939AE"/>
    <w:rsid w:val="00D94091"/>
    <w:rsid w:val="00DA0E7A"/>
    <w:rsid w:val="00DA6C81"/>
    <w:rsid w:val="00DA7518"/>
    <w:rsid w:val="00DA7865"/>
    <w:rsid w:val="00DB7C8D"/>
    <w:rsid w:val="00DC030B"/>
    <w:rsid w:val="00DC1812"/>
    <w:rsid w:val="00DC2C07"/>
    <w:rsid w:val="00DC40B9"/>
    <w:rsid w:val="00DC4B3A"/>
    <w:rsid w:val="00DD032E"/>
    <w:rsid w:val="00DD09F5"/>
    <w:rsid w:val="00DD0E9D"/>
    <w:rsid w:val="00DD14A0"/>
    <w:rsid w:val="00DD7AD7"/>
    <w:rsid w:val="00DD7F6D"/>
    <w:rsid w:val="00DE52A4"/>
    <w:rsid w:val="00DE5DEA"/>
    <w:rsid w:val="00DF0183"/>
    <w:rsid w:val="00DF49BE"/>
    <w:rsid w:val="00E03205"/>
    <w:rsid w:val="00E10B9D"/>
    <w:rsid w:val="00E121B9"/>
    <w:rsid w:val="00E15768"/>
    <w:rsid w:val="00E220C3"/>
    <w:rsid w:val="00E27064"/>
    <w:rsid w:val="00E30E26"/>
    <w:rsid w:val="00E32C4C"/>
    <w:rsid w:val="00E4048C"/>
    <w:rsid w:val="00E412AF"/>
    <w:rsid w:val="00E45EDA"/>
    <w:rsid w:val="00E46C4C"/>
    <w:rsid w:val="00E53FBC"/>
    <w:rsid w:val="00E665E8"/>
    <w:rsid w:val="00E67C86"/>
    <w:rsid w:val="00E706BD"/>
    <w:rsid w:val="00E70869"/>
    <w:rsid w:val="00E70B07"/>
    <w:rsid w:val="00E71C90"/>
    <w:rsid w:val="00E73B23"/>
    <w:rsid w:val="00E756E3"/>
    <w:rsid w:val="00E772FD"/>
    <w:rsid w:val="00E7779D"/>
    <w:rsid w:val="00E77E2C"/>
    <w:rsid w:val="00E87D9E"/>
    <w:rsid w:val="00E90FBF"/>
    <w:rsid w:val="00E92A5E"/>
    <w:rsid w:val="00E93DD9"/>
    <w:rsid w:val="00EA0544"/>
    <w:rsid w:val="00EA6624"/>
    <w:rsid w:val="00EA7075"/>
    <w:rsid w:val="00EB2A79"/>
    <w:rsid w:val="00EB7B51"/>
    <w:rsid w:val="00EC12B8"/>
    <w:rsid w:val="00EC2BA1"/>
    <w:rsid w:val="00ED0147"/>
    <w:rsid w:val="00ED16FC"/>
    <w:rsid w:val="00ED1D8F"/>
    <w:rsid w:val="00ED7B62"/>
    <w:rsid w:val="00EE0E53"/>
    <w:rsid w:val="00EE349E"/>
    <w:rsid w:val="00EF1BBA"/>
    <w:rsid w:val="00EF220D"/>
    <w:rsid w:val="00EF5DC1"/>
    <w:rsid w:val="00F06261"/>
    <w:rsid w:val="00F06926"/>
    <w:rsid w:val="00F166A0"/>
    <w:rsid w:val="00F25008"/>
    <w:rsid w:val="00F261CC"/>
    <w:rsid w:val="00F268F8"/>
    <w:rsid w:val="00F2752A"/>
    <w:rsid w:val="00F3651A"/>
    <w:rsid w:val="00F373A4"/>
    <w:rsid w:val="00F3757B"/>
    <w:rsid w:val="00F4001C"/>
    <w:rsid w:val="00F4173E"/>
    <w:rsid w:val="00F45BD6"/>
    <w:rsid w:val="00F60CA1"/>
    <w:rsid w:val="00F6387D"/>
    <w:rsid w:val="00F650D7"/>
    <w:rsid w:val="00F70DB3"/>
    <w:rsid w:val="00F764C7"/>
    <w:rsid w:val="00F77FEB"/>
    <w:rsid w:val="00F802D0"/>
    <w:rsid w:val="00F8143C"/>
    <w:rsid w:val="00F8217F"/>
    <w:rsid w:val="00F90BEF"/>
    <w:rsid w:val="00F9326F"/>
    <w:rsid w:val="00F9416D"/>
    <w:rsid w:val="00F9423D"/>
    <w:rsid w:val="00F94660"/>
    <w:rsid w:val="00FA220C"/>
    <w:rsid w:val="00FA5D66"/>
    <w:rsid w:val="00FA6984"/>
    <w:rsid w:val="00FA6BBA"/>
    <w:rsid w:val="00FA6F24"/>
    <w:rsid w:val="00FA7875"/>
    <w:rsid w:val="00FB37AC"/>
    <w:rsid w:val="00FC2E95"/>
    <w:rsid w:val="00FC3FF0"/>
    <w:rsid w:val="00FD0AE8"/>
    <w:rsid w:val="00FD223B"/>
    <w:rsid w:val="00FD2775"/>
    <w:rsid w:val="00FD3468"/>
    <w:rsid w:val="00FD5FD1"/>
    <w:rsid w:val="00FD66CF"/>
    <w:rsid w:val="00FD6B40"/>
    <w:rsid w:val="00FD7B7C"/>
    <w:rsid w:val="00FE4538"/>
    <w:rsid w:val="00FE4995"/>
    <w:rsid w:val="00FE4D82"/>
    <w:rsid w:val="00FE4DB0"/>
    <w:rsid w:val="00FE6B01"/>
    <w:rsid w:val="00FE7104"/>
    <w:rsid w:val="00FF412B"/>
    <w:rsid w:val="00FF5B3A"/>
    <w:rsid w:val="00FF60E7"/>
    <w:rsid w:val="00FF66AC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D78"/>
    <w:pPr>
      <w:widowControl w:val="0"/>
      <w:suppressAutoHyphens/>
    </w:pPr>
    <w:rPr>
      <w:rFonts w:cs="DejaVu Sans"/>
      <w:kern w:val="1"/>
      <w:sz w:val="24"/>
      <w:szCs w:val="24"/>
      <w:lang w:eastAsia="hi-IN" w:bidi="hi-IN"/>
    </w:rPr>
  </w:style>
  <w:style w:type="paragraph" w:styleId="Cmsor1">
    <w:name w:val="heading 1"/>
    <w:basedOn w:val="Norml"/>
    <w:next w:val="normlsremelt"/>
    <w:link w:val="Cmsor1Char"/>
    <w:qFormat/>
    <w:rsid w:val="00E7779D"/>
    <w:pPr>
      <w:keepNext/>
      <w:pageBreakBefore/>
      <w:widowControl/>
      <w:spacing w:after="360"/>
      <w:jc w:val="center"/>
      <w:outlineLvl w:val="0"/>
    </w:pPr>
    <w:rPr>
      <w:rFonts w:ascii="Arial" w:eastAsia="Batang" w:hAnsi="Arial" w:cs="Arial"/>
      <w:b/>
      <w:bCs/>
      <w:sz w:val="36"/>
      <w:szCs w:val="48"/>
    </w:rPr>
  </w:style>
  <w:style w:type="paragraph" w:styleId="Cmsor2">
    <w:name w:val="heading 2"/>
    <w:basedOn w:val="Norml"/>
    <w:next w:val="Norml"/>
    <w:qFormat/>
    <w:rsid w:val="003B202A"/>
    <w:pPr>
      <w:keepNext/>
      <w:numPr>
        <w:numId w:val="7"/>
      </w:numPr>
      <w:tabs>
        <w:tab w:val="left" w:pos="720"/>
      </w:tabs>
      <w:suppressAutoHyphens w:val="0"/>
      <w:spacing w:before="240" w:after="120"/>
      <w:jc w:val="both"/>
      <w:outlineLvl w:val="1"/>
    </w:pPr>
    <w:rPr>
      <w:rFonts w:ascii="Arial" w:eastAsia="Batang" w:hAnsi="Arial" w:cs="Times New Roman"/>
      <w:b/>
      <w:bCs/>
      <w:i/>
      <w:iCs/>
      <w:kern w:val="0"/>
      <w:sz w:val="32"/>
      <w:szCs w:val="40"/>
      <w:lang w:eastAsia="en-US" w:bidi="ar-SA"/>
    </w:rPr>
  </w:style>
  <w:style w:type="paragraph" w:styleId="Cmsor3">
    <w:name w:val="heading 3"/>
    <w:basedOn w:val="Cmsor1"/>
    <w:next w:val="Norml"/>
    <w:qFormat/>
    <w:rsid w:val="00E7779D"/>
    <w:pPr>
      <w:pageBreakBefore w:val="0"/>
      <w:spacing w:before="240" w:after="120"/>
      <w:jc w:val="left"/>
      <w:outlineLvl w:val="2"/>
    </w:pPr>
    <w:rPr>
      <w:bCs w:val="0"/>
      <w:sz w:val="28"/>
      <w:szCs w:val="32"/>
    </w:rPr>
  </w:style>
  <w:style w:type="paragraph" w:styleId="Cmsor4">
    <w:name w:val="heading 4"/>
    <w:basedOn w:val="Cmsor2"/>
    <w:next w:val="Norml"/>
    <w:qFormat/>
    <w:rsid w:val="00E7779D"/>
    <w:pPr>
      <w:numPr>
        <w:numId w:val="0"/>
      </w:numPr>
      <w:tabs>
        <w:tab w:val="left" w:pos="357"/>
      </w:tabs>
      <w:spacing w:before="180"/>
      <w:outlineLvl w:val="3"/>
    </w:pPr>
    <w:rPr>
      <w:bCs w:val="0"/>
      <w:sz w:val="24"/>
      <w:szCs w:val="24"/>
    </w:rPr>
  </w:style>
  <w:style w:type="paragraph" w:styleId="Cmsor5">
    <w:name w:val="heading 5"/>
    <w:basedOn w:val="Cmsor3"/>
    <w:next w:val="Norml"/>
    <w:qFormat/>
    <w:rsid w:val="00E7779D"/>
    <w:pPr>
      <w:tabs>
        <w:tab w:val="left" w:pos="284"/>
        <w:tab w:val="left" w:pos="714"/>
        <w:tab w:val="left" w:pos="1429"/>
        <w:tab w:val="left" w:pos="1786"/>
      </w:tabs>
      <w:suppressAutoHyphens w:val="0"/>
      <w:spacing w:before="120" w:after="60"/>
      <w:outlineLvl w:val="4"/>
    </w:pPr>
    <w:rPr>
      <w:bCs/>
      <w:iCs/>
      <w:kern w:val="0"/>
      <w:sz w:val="22"/>
      <w:szCs w:val="22"/>
      <w:lang w:eastAsia="en-US" w:bidi="ar-SA"/>
    </w:rPr>
  </w:style>
  <w:style w:type="paragraph" w:styleId="Cmsor6">
    <w:name w:val="heading 6"/>
    <w:next w:val="Norml"/>
    <w:qFormat/>
    <w:rsid w:val="00E7779D"/>
    <w:pPr>
      <w:pageBreakBefore/>
      <w:widowControl w:val="0"/>
      <w:jc w:val="center"/>
      <w:outlineLvl w:val="5"/>
    </w:pPr>
    <w:rPr>
      <w:rFonts w:ascii="Comic Sans MS" w:eastAsia="Batang" w:hAnsi="Comic Sans MS"/>
      <w:b/>
      <w:i/>
      <w:iCs/>
      <w:sz w:val="56"/>
      <w:szCs w:val="56"/>
    </w:rPr>
  </w:style>
  <w:style w:type="paragraph" w:styleId="Cmsor7">
    <w:name w:val="heading 7"/>
    <w:basedOn w:val="Cmsor5"/>
    <w:next w:val="bridzs"/>
    <w:qFormat/>
    <w:rsid w:val="00E7779D"/>
    <w:pPr>
      <w:tabs>
        <w:tab w:val="clear" w:pos="714"/>
        <w:tab w:val="clear" w:pos="1429"/>
        <w:tab w:val="clear" w:pos="1786"/>
        <w:tab w:val="left" w:pos="567"/>
        <w:tab w:val="left" w:pos="1134"/>
        <w:tab w:val="left" w:pos="1701"/>
        <w:tab w:val="left" w:pos="2268"/>
      </w:tabs>
      <w:outlineLvl w:val="6"/>
    </w:pPr>
    <w:rPr>
      <w:sz w:val="28"/>
      <w:szCs w:val="28"/>
    </w:rPr>
  </w:style>
  <w:style w:type="paragraph" w:styleId="Cmsor8">
    <w:name w:val="heading 8"/>
    <w:basedOn w:val="Norml"/>
    <w:next w:val="Norml"/>
    <w:qFormat/>
    <w:rsid w:val="00E7779D"/>
    <w:pPr>
      <w:keepNext/>
      <w:tabs>
        <w:tab w:val="left" w:pos="709"/>
        <w:tab w:val="left" w:pos="1072"/>
        <w:tab w:val="left" w:pos="1134"/>
        <w:tab w:val="left" w:pos="1418"/>
        <w:tab w:val="left" w:pos="1701"/>
        <w:tab w:val="left" w:pos="1985"/>
        <w:tab w:val="left" w:pos="2268"/>
        <w:tab w:val="left" w:pos="2835"/>
        <w:tab w:val="left" w:pos="3686"/>
      </w:tabs>
      <w:jc w:val="center"/>
      <w:outlineLvl w:val="7"/>
    </w:pPr>
    <w:rPr>
      <w:rFonts w:ascii="Arial" w:eastAsia="MS Mincho" w:hAnsi="Arial"/>
      <w:sz w:val="20"/>
      <w:szCs w:val="20"/>
      <w:lang w:eastAsia="ja-JP"/>
    </w:rPr>
  </w:style>
  <w:style w:type="paragraph" w:styleId="Cmsor9">
    <w:name w:val="heading 9"/>
    <w:basedOn w:val="Norml"/>
    <w:next w:val="Norml"/>
    <w:qFormat/>
    <w:rsid w:val="00E7779D"/>
    <w:pPr>
      <w:keepNext/>
      <w:tabs>
        <w:tab w:val="left" w:pos="709"/>
        <w:tab w:val="left" w:pos="1072"/>
        <w:tab w:val="left" w:pos="1134"/>
        <w:tab w:val="left" w:pos="1418"/>
        <w:tab w:val="left" w:pos="1701"/>
        <w:tab w:val="left" w:pos="1985"/>
        <w:tab w:val="left" w:pos="2268"/>
        <w:tab w:val="left" w:pos="2835"/>
        <w:tab w:val="left" w:pos="3686"/>
      </w:tabs>
      <w:outlineLvl w:val="8"/>
    </w:pPr>
    <w:rPr>
      <w:rFonts w:ascii="Arial" w:eastAsia="MS Mincho" w:hAnsi="Arial"/>
      <w:b/>
      <w:i/>
      <w:sz w:val="20"/>
      <w:szCs w:val="20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remelt">
    <w:name w:val="normál sűrű emelt"/>
    <w:basedOn w:val="Norml"/>
    <w:rsid w:val="00E7779D"/>
    <w:pPr>
      <w:widowControl/>
      <w:tabs>
        <w:tab w:val="left" w:pos="714"/>
        <w:tab w:val="left" w:pos="1072"/>
        <w:tab w:val="left" w:pos="1429"/>
        <w:tab w:val="left" w:pos="1786"/>
        <w:tab w:val="left" w:pos="2143"/>
        <w:tab w:val="left" w:pos="2858"/>
        <w:tab w:val="left" w:pos="3215"/>
        <w:tab w:val="left" w:pos="4774"/>
      </w:tabs>
      <w:suppressAutoHyphens w:val="0"/>
      <w:spacing w:before="120"/>
      <w:jc w:val="both"/>
    </w:pPr>
    <w:rPr>
      <w:rFonts w:eastAsia="MS Mincho" w:cs="Times New Roman"/>
      <w:kern w:val="0"/>
      <w:szCs w:val="22"/>
      <w:lang w:eastAsia="ja-JP" w:bidi="ar-SA"/>
    </w:rPr>
  </w:style>
  <w:style w:type="paragraph" w:customStyle="1" w:styleId="bridzs">
    <w:name w:val="bridzs"/>
    <w:basedOn w:val="Norml"/>
    <w:rsid w:val="00E220C3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ind w:left="2835"/>
    </w:pPr>
    <w:rPr>
      <w:rFonts w:eastAsia="Batang"/>
      <w:b/>
      <w:i/>
    </w:rPr>
  </w:style>
  <w:style w:type="character" w:customStyle="1" w:styleId="Cmsor1Char">
    <w:name w:val="Címsor 1 Char"/>
    <w:basedOn w:val="Bekezdsalapbettpusa"/>
    <w:link w:val="Cmsor1"/>
    <w:rsid w:val="00DF0183"/>
    <w:rPr>
      <w:rFonts w:ascii="Arial" w:eastAsia="Batang" w:hAnsi="Arial" w:cs="Arial"/>
      <w:b/>
      <w:bCs/>
      <w:kern w:val="1"/>
      <w:sz w:val="36"/>
      <w:szCs w:val="48"/>
      <w:lang w:val="hu-HU" w:eastAsia="hi-IN" w:bidi="hi-IN"/>
    </w:rPr>
  </w:style>
  <w:style w:type="paragraph" w:customStyle="1" w:styleId="Normlsr">
    <w:name w:val="Normál sűrű"/>
    <w:basedOn w:val="Norml"/>
    <w:link w:val="NormlsrChar"/>
    <w:rsid w:val="00E7779D"/>
    <w:pPr>
      <w:tabs>
        <w:tab w:val="left" w:pos="714"/>
        <w:tab w:val="left" w:pos="1072"/>
        <w:tab w:val="left" w:pos="1429"/>
      </w:tabs>
      <w:suppressAutoHyphens w:val="0"/>
      <w:jc w:val="both"/>
    </w:pPr>
    <w:rPr>
      <w:rFonts w:eastAsia="Batang" w:cs="Times New Roman"/>
      <w:kern w:val="0"/>
      <w:lang w:eastAsia="hu-HU" w:bidi="ar-SA"/>
    </w:rPr>
  </w:style>
  <w:style w:type="character" w:customStyle="1" w:styleId="NormlsrChar">
    <w:name w:val="Normál sűrű Char"/>
    <w:basedOn w:val="Bekezdsalapbettpusa"/>
    <w:link w:val="Normlsr"/>
    <w:rsid w:val="001338E1"/>
    <w:rPr>
      <w:rFonts w:eastAsia="Batang"/>
      <w:sz w:val="24"/>
      <w:szCs w:val="24"/>
      <w:lang w:val="hu-HU" w:eastAsia="hu-HU" w:bidi="ar-SA"/>
    </w:rPr>
  </w:style>
  <w:style w:type="paragraph" w:customStyle="1" w:styleId="normlsraprbetsCharChar">
    <w:name w:val="normál sűrű apróbetűs Char Char"/>
    <w:basedOn w:val="Norml"/>
    <w:link w:val="normlsraprbetsCharCharChar"/>
    <w:rsid w:val="00E7779D"/>
    <w:pPr>
      <w:tabs>
        <w:tab w:val="left" w:pos="714"/>
        <w:tab w:val="left" w:pos="1072"/>
        <w:tab w:val="left" w:pos="1429"/>
      </w:tabs>
      <w:ind w:left="714"/>
    </w:pPr>
    <w:rPr>
      <w:rFonts w:eastAsia="MS Mincho"/>
      <w:sz w:val="20"/>
      <w:szCs w:val="20"/>
      <w:lang w:eastAsia="ja-JP"/>
    </w:rPr>
  </w:style>
  <w:style w:type="paragraph" w:customStyle="1" w:styleId="normlsraprbetsCharCharChar">
    <w:name w:val="normál sűrű apróbetűs Char Char Char"/>
    <w:basedOn w:val="Norml"/>
    <w:link w:val="normlsraprbetsCharChar"/>
    <w:rsid w:val="00E7779D"/>
    <w:pPr>
      <w:tabs>
        <w:tab w:val="left" w:pos="714"/>
        <w:tab w:val="left" w:pos="1072"/>
        <w:tab w:val="left" w:pos="1429"/>
      </w:tabs>
      <w:spacing w:after="60" w:line="220" w:lineRule="exact"/>
      <w:ind w:left="714"/>
    </w:pPr>
    <w:rPr>
      <w:rFonts w:eastAsia="MS Mincho"/>
      <w:sz w:val="20"/>
      <w:szCs w:val="20"/>
      <w:lang w:eastAsia="ja-JP"/>
    </w:rPr>
  </w:style>
  <w:style w:type="paragraph" w:customStyle="1" w:styleId="normlsrbehzott">
    <w:name w:val="normál sűrű behúzott"/>
    <w:basedOn w:val="Norml"/>
    <w:rsid w:val="00076069"/>
    <w:pPr>
      <w:tabs>
        <w:tab w:val="left" w:pos="714"/>
        <w:tab w:val="left" w:pos="1072"/>
        <w:tab w:val="left" w:pos="1429"/>
        <w:tab w:val="left" w:pos="1786"/>
        <w:tab w:val="left" w:pos="2143"/>
        <w:tab w:val="left" w:pos="2858"/>
        <w:tab w:val="left" w:pos="3215"/>
        <w:tab w:val="left" w:pos="4774"/>
      </w:tabs>
      <w:ind w:left="714"/>
      <w:jc w:val="both"/>
    </w:pPr>
    <w:rPr>
      <w:rFonts w:eastAsia="MS Mincho"/>
      <w:lang w:eastAsia="ja-JP"/>
    </w:rPr>
  </w:style>
  <w:style w:type="paragraph" w:customStyle="1" w:styleId="normlsrfgg">
    <w:name w:val="normál sűrű függő"/>
    <w:basedOn w:val="Norml"/>
    <w:rsid w:val="00E7779D"/>
    <w:pPr>
      <w:widowControl/>
      <w:tabs>
        <w:tab w:val="left" w:pos="714"/>
        <w:tab w:val="left" w:pos="1072"/>
        <w:tab w:val="left" w:pos="1429"/>
        <w:tab w:val="left" w:pos="1786"/>
        <w:tab w:val="left" w:pos="2143"/>
        <w:tab w:val="left" w:pos="2858"/>
        <w:tab w:val="left" w:pos="3215"/>
        <w:tab w:val="left" w:pos="4774"/>
      </w:tabs>
      <w:ind w:left="714" w:hanging="357"/>
    </w:pPr>
    <w:rPr>
      <w:rFonts w:eastAsia="MS Mincho"/>
      <w:lang w:eastAsia="ja-JP"/>
    </w:rPr>
  </w:style>
  <w:style w:type="paragraph" w:customStyle="1" w:styleId="normlaprbets">
    <w:name w:val="normál apróbetűs"/>
    <w:basedOn w:val="Norml"/>
    <w:rsid w:val="008234E6"/>
    <w:pPr>
      <w:ind w:left="714"/>
      <w:jc w:val="both"/>
    </w:pPr>
    <w:rPr>
      <w:sz w:val="20"/>
    </w:rPr>
  </w:style>
  <w:style w:type="paragraph" w:customStyle="1" w:styleId="normlbehzott">
    <w:name w:val="normál behúzott"/>
    <w:basedOn w:val="Norml"/>
    <w:rsid w:val="00E7779D"/>
    <w:pPr>
      <w:ind w:left="714"/>
    </w:pPr>
  </w:style>
  <w:style w:type="paragraph" w:customStyle="1" w:styleId="normlfgg">
    <w:name w:val="normál függő"/>
    <w:basedOn w:val="Norml"/>
    <w:rsid w:val="00E7779D"/>
    <w:pPr>
      <w:numPr>
        <w:numId w:val="6"/>
      </w:numPr>
      <w:tabs>
        <w:tab w:val="left" w:pos="714"/>
        <w:tab w:val="left" w:pos="1429"/>
        <w:tab w:val="left" w:pos="1786"/>
        <w:tab w:val="left" w:pos="2143"/>
        <w:tab w:val="left" w:pos="4774"/>
      </w:tabs>
    </w:pPr>
    <w:rPr>
      <w:rFonts w:eastAsia="MS Mincho"/>
      <w:lang w:eastAsia="ja-JP"/>
    </w:rPr>
  </w:style>
  <w:style w:type="paragraph" w:customStyle="1" w:styleId="jparagrafus">
    <w:name w:val="új paragrafus"/>
    <w:basedOn w:val="Norml"/>
    <w:link w:val="jparagrafusChar"/>
    <w:rsid w:val="00E7779D"/>
    <w:pPr>
      <w:spacing w:before="120"/>
      <w:ind w:firstLine="714"/>
    </w:pPr>
  </w:style>
  <w:style w:type="character" w:customStyle="1" w:styleId="jparagrafusChar">
    <w:name w:val="új paragrafus Char"/>
    <w:basedOn w:val="Bekezdsalapbettpusa"/>
    <w:link w:val="jparagrafus"/>
    <w:rsid w:val="009A506C"/>
    <w:rPr>
      <w:rFonts w:eastAsia="DejaVu Sans" w:cs="DejaVu Sans"/>
      <w:kern w:val="1"/>
      <w:sz w:val="24"/>
      <w:szCs w:val="24"/>
      <w:lang w:val="hu-HU" w:eastAsia="hi-IN" w:bidi="hi-IN"/>
    </w:rPr>
  </w:style>
  <w:style w:type="paragraph" w:customStyle="1" w:styleId="vgjegyzetszvegChar">
    <w:name w:val="végjegyzet szöveg Char"/>
    <w:basedOn w:val="Norml"/>
    <w:link w:val="vgjegyzetszvegCharChar"/>
    <w:rsid w:val="00733A3F"/>
    <w:pPr>
      <w:tabs>
        <w:tab w:val="left" w:pos="284"/>
        <w:tab w:val="left" w:pos="567"/>
      </w:tabs>
      <w:suppressAutoHyphens w:val="0"/>
      <w:ind w:left="284" w:hanging="284"/>
      <w:jc w:val="both"/>
    </w:pPr>
    <w:rPr>
      <w:rFonts w:eastAsia="MS Mincho" w:cs="Times New Roman"/>
      <w:kern w:val="0"/>
      <w:sz w:val="20"/>
      <w:szCs w:val="20"/>
      <w:lang w:eastAsia="en-US" w:bidi="ar-SA"/>
    </w:rPr>
  </w:style>
  <w:style w:type="character" w:customStyle="1" w:styleId="vgjegyzetszvegCharChar">
    <w:name w:val="végjegyzet szöveg Char Char"/>
    <w:basedOn w:val="Bekezdsalapbettpusa"/>
    <w:link w:val="vgjegyzetszvegChar"/>
    <w:rsid w:val="00412FE1"/>
    <w:rPr>
      <w:rFonts w:eastAsia="MS Mincho"/>
      <w:lang w:val="hu-HU" w:eastAsia="en-US" w:bidi="ar-SA"/>
    </w:rPr>
  </w:style>
  <w:style w:type="paragraph" w:customStyle="1" w:styleId="lbjegyzetszveg">
    <w:name w:val="lábjegyzet szöveg"/>
    <w:basedOn w:val="Norml"/>
    <w:rsid w:val="00E7779D"/>
    <w:pPr>
      <w:tabs>
        <w:tab w:val="left" w:pos="284"/>
        <w:tab w:val="left" w:pos="567"/>
      </w:tabs>
      <w:suppressAutoHyphens w:val="0"/>
      <w:spacing w:line="220" w:lineRule="exact"/>
      <w:ind w:left="284" w:hanging="284"/>
      <w:jc w:val="both"/>
    </w:pPr>
    <w:rPr>
      <w:rFonts w:eastAsia="Batang" w:cs="Times New Roman"/>
      <w:kern w:val="0"/>
      <w:sz w:val="18"/>
      <w:szCs w:val="18"/>
      <w:lang w:eastAsia="en-US" w:bidi="ar-SA"/>
    </w:rPr>
  </w:style>
  <w:style w:type="paragraph" w:customStyle="1" w:styleId="jparagrafussr">
    <w:name w:val="új paragrafus sűrű"/>
    <w:basedOn w:val="jparagrafus"/>
    <w:link w:val="jparagrafussrChar"/>
    <w:rsid w:val="00A0197A"/>
    <w:pPr>
      <w:spacing w:before="60"/>
      <w:jc w:val="both"/>
    </w:pPr>
    <w:rPr>
      <w:szCs w:val="22"/>
    </w:rPr>
  </w:style>
  <w:style w:type="character" w:customStyle="1" w:styleId="jparagrafussrChar">
    <w:name w:val="új paragrafus sűrű Char"/>
    <w:basedOn w:val="jparagrafusChar"/>
    <w:link w:val="jparagrafussr"/>
    <w:rsid w:val="009A506C"/>
    <w:rPr>
      <w:szCs w:val="22"/>
    </w:rPr>
  </w:style>
  <w:style w:type="paragraph" w:customStyle="1" w:styleId="bekezds1">
    <w:name w:val="bekezdés 1"/>
    <w:basedOn w:val="Norml"/>
    <w:rsid w:val="006E64DF"/>
    <w:pPr>
      <w:numPr>
        <w:numId w:val="8"/>
      </w:numPr>
      <w:tabs>
        <w:tab w:val="left" w:pos="714"/>
        <w:tab w:val="left" w:pos="1072"/>
        <w:tab w:val="left" w:pos="1429"/>
      </w:tabs>
      <w:suppressAutoHyphens w:val="0"/>
      <w:spacing w:before="120" w:line="360" w:lineRule="auto"/>
      <w:ind w:left="1071" w:hanging="357"/>
      <w:jc w:val="both"/>
    </w:pPr>
    <w:rPr>
      <w:rFonts w:eastAsia="Batang" w:cs="Times New Roman"/>
      <w:kern w:val="0"/>
      <w:szCs w:val="22"/>
      <w:lang w:eastAsia="en-US" w:bidi="ar-SA"/>
    </w:rPr>
  </w:style>
  <w:style w:type="paragraph" w:customStyle="1" w:styleId="bekezds2">
    <w:name w:val="bekezdés 2"/>
    <w:basedOn w:val="bekezds1"/>
    <w:rsid w:val="00E7779D"/>
    <w:pPr>
      <w:framePr w:wrap="around" w:vAnchor="text" w:hAnchor="text" w:y="1"/>
      <w:numPr>
        <w:numId w:val="2"/>
      </w:numPr>
    </w:pPr>
  </w:style>
  <w:style w:type="paragraph" w:customStyle="1" w:styleId="bekezds3">
    <w:name w:val="bekezdés 3"/>
    <w:basedOn w:val="bekezds1"/>
    <w:rsid w:val="00E7779D"/>
    <w:pPr>
      <w:numPr>
        <w:numId w:val="3"/>
      </w:numPr>
      <w:spacing w:before="60" w:line="240" w:lineRule="auto"/>
    </w:pPr>
    <w:rPr>
      <w:rFonts w:eastAsia="MS Mincho"/>
      <w:lang w:eastAsia="ja-JP"/>
    </w:rPr>
  </w:style>
  <w:style w:type="paragraph" w:customStyle="1" w:styleId="bekezds4">
    <w:name w:val="bekezdés 4"/>
    <w:basedOn w:val="bekezds2"/>
    <w:rsid w:val="00E7779D"/>
    <w:pPr>
      <w:framePr w:wrap="auto" w:vAnchor="margin" w:yAlign="inline"/>
      <w:numPr>
        <w:numId w:val="4"/>
      </w:numPr>
      <w:spacing w:before="60" w:line="240" w:lineRule="auto"/>
    </w:pPr>
    <w:rPr>
      <w:rFonts w:eastAsia="MS Mincho"/>
      <w:lang w:eastAsia="ja-JP"/>
    </w:rPr>
  </w:style>
  <w:style w:type="paragraph" w:customStyle="1" w:styleId="bekezds5">
    <w:name w:val="bekezdés 5"/>
    <w:basedOn w:val="bekezds1"/>
    <w:qFormat/>
    <w:rsid w:val="00E7779D"/>
    <w:pPr>
      <w:numPr>
        <w:numId w:val="5"/>
      </w:numPr>
      <w:spacing w:line="240" w:lineRule="auto"/>
    </w:pPr>
    <w:rPr>
      <w:rFonts w:eastAsia="MS Mincho"/>
      <w:lang w:eastAsia="ja-JP"/>
    </w:rPr>
  </w:style>
  <w:style w:type="paragraph" w:styleId="lfej">
    <w:name w:val="header"/>
    <w:basedOn w:val="Norml"/>
    <w:rsid w:val="00E7779D"/>
    <w:pPr>
      <w:tabs>
        <w:tab w:val="center" w:pos="4536"/>
        <w:tab w:val="right" w:pos="9639"/>
      </w:tabs>
    </w:pPr>
    <w:rPr>
      <w:i/>
      <w:sz w:val="20"/>
      <w:szCs w:val="20"/>
    </w:rPr>
  </w:style>
  <w:style w:type="paragraph" w:styleId="llb">
    <w:name w:val="footer"/>
    <w:basedOn w:val="lfej"/>
    <w:rsid w:val="00E7779D"/>
  </w:style>
  <w:style w:type="paragraph" w:customStyle="1" w:styleId="irodalom">
    <w:name w:val="irodalom"/>
    <w:basedOn w:val="Norml"/>
    <w:link w:val="irodalomChar"/>
    <w:rsid w:val="00E7779D"/>
    <w:pPr>
      <w:tabs>
        <w:tab w:val="left" w:pos="227"/>
      </w:tabs>
      <w:overflowPunct w:val="0"/>
      <w:autoSpaceDE w:val="0"/>
      <w:autoSpaceDN w:val="0"/>
      <w:adjustRightInd w:val="0"/>
      <w:ind w:left="227" w:hanging="227"/>
      <w:textAlignment w:val="baseline"/>
    </w:pPr>
    <w:rPr>
      <w:color w:val="000000"/>
    </w:rPr>
  </w:style>
  <w:style w:type="character" w:customStyle="1" w:styleId="irodalomChar">
    <w:name w:val="irodalom Char"/>
    <w:basedOn w:val="Bekezdsalapbettpusa"/>
    <w:link w:val="irodalom"/>
    <w:rsid w:val="00C00583"/>
    <w:rPr>
      <w:rFonts w:eastAsia="DejaVu Sans" w:cs="DejaVu Sans"/>
      <w:color w:val="000000"/>
      <w:kern w:val="1"/>
      <w:sz w:val="24"/>
      <w:szCs w:val="24"/>
      <w:lang w:val="hu-HU" w:eastAsia="hi-IN" w:bidi="hi-IN"/>
    </w:rPr>
  </w:style>
  <w:style w:type="character" w:customStyle="1" w:styleId="kiskap8">
    <w:name w:val="kiskap8"/>
    <w:basedOn w:val="Bekezdsalapbettpusa"/>
    <w:rsid w:val="00E7779D"/>
    <w:rPr>
      <w:rFonts w:ascii="Times New Roman" w:hAnsi="Times New Roman"/>
      <w:smallCaps/>
      <w:dstrike w:val="0"/>
      <w:sz w:val="16"/>
      <w:szCs w:val="16"/>
      <w:vertAlign w:val="baseline"/>
    </w:rPr>
  </w:style>
  <w:style w:type="character" w:customStyle="1" w:styleId="kiskap9">
    <w:name w:val="kiskap9"/>
    <w:basedOn w:val="kiskap8"/>
    <w:rsid w:val="00E7779D"/>
    <w:rPr>
      <w:sz w:val="20"/>
      <w:szCs w:val="20"/>
    </w:rPr>
  </w:style>
  <w:style w:type="character" w:styleId="Lbjegyzet-hivatkozs">
    <w:name w:val="footnote reference"/>
    <w:basedOn w:val="Bekezdsalapbettpusa"/>
    <w:rsid w:val="00EF5DC1"/>
    <w:rPr>
      <w:rFonts w:ascii="Times New Roman" w:hAnsi="Times New Roman"/>
      <w:dstrike w:val="0"/>
      <w:color w:val="auto"/>
      <w:sz w:val="24"/>
      <w:szCs w:val="24"/>
      <w:vertAlign w:val="superscript"/>
    </w:rPr>
  </w:style>
  <w:style w:type="paragraph" w:customStyle="1" w:styleId="mott">
    <w:name w:val="mottó"/>
    <w:basedOn w:val="Norml"/>
    <w:rsid w:val="00EF5DC1"/>
    <w:pPr>
      <w:keepNext/>
      <w:jc w:val="right"/>
    </w:pPr>
    <w:rPr>
      <w:rFonts w:eastAsia="MS Mincho"/>
      <w:i/>
      <w:sz w:val="20"/>
      <w:szCs w:val="20"/>
    </w:rPr>
  </w:style>
  <w:style w:type="paragraph" w:styleId="TJ1">
    <w:name w:val="toc 1"/>
    <w:basedOn w:val="Norml"/>
    <w:next w:val="TJ2"/>
    <w:semiHidden/>
    <w:rsid w:val="00E7779D"/>
    <w:pPr>
      <w:widowControl/>
      <w:tabs>
        <w:tab w:val="left" w:pos="2858"/>
        <w:tab w:val="left" w:pos="3215"/>
        <w:tab w:val="right" w:leader="dot" w:pos="8505"/>
      </w:tabs>
      <w:spacing w:before="120"/>
    </w:pPr>
    <w:rPr>
      <w:rFonts w:ascii="Arial" w:eastAsia="MS Mincho" w:hAnsi="Arial"/>
      <w:lang w:eastAsia="ja-JP"/>
    </w:rPr>
  </w:style>
  <w:style w:type="paragraph" w:styleId="TJ2">
    <w:name w:val="toc 2"/>
    <w:basedOn w:val="TJ1"/>
    <w:next w:val="Norml"/>
    <w:semiHidden/>
    <w:rsid w:val="00E7779D"/>
    <w:pPr>
      <w:tabs>
        <w:tab w:val="clear" w:pos="2858"/>
        <w:tab w:val="clear" w:pos="3215"/>
        <w:tab w:val="right" w:pos="709"/>
      </w:tabs>
      <w:spacing w:before="0"/>
      <w:ind w:left="595" w:hanging="357"/>
      <w:outlineLvl w:val="1"/>
    </w:pPr>
    <w:rPr>
      <w:rFonts w:ascii="Times New Roman" w:hAnsi="Times New Roman"/>
    </w:rPr>
  </w:style>
  <w:style w:type="paragraph" w:styleId="TJ3">
    <w:name w:val="toc 3"/>
    <w:basedOn w:val="TJ2"/>
    <w:next w:val="Norml"/>
    <w:semiHidden/>
    <w:rsid w:val="00E7779D"/>
    <w:pPr>
      <w:tabs>
        <w:tab w:val="left" w:pos="482"/>
      </w:tabs>
      <w:ind w:left="238" w:firstLine="357"/>
    </w:pPr>
    <w:rPr>
      <w:i/>
    </w:rPr>
  </w:style>
  <w:style w:type="paragraph" w:styleId="TJ4">
    <w:name w:val="toc 4"/>
    <w:basedOn w:val="TJ3"/>
    <w:next w:val="Norml"/>
    <w:semiHidden/>
    <w:rsid w:val="00E7779D"/>
    <w:pPr>
      <w:ind w:left="720"/>
    </w:pPr>
    <w:rPr>
      <w:i w:val="0"/>
    </w:rPr>
  </w:style>
  <w:style w:type="character" w:customStyle="1" w:styleId="vgjegyzethivatkozs">
    <w:name w:val="végjegyzet hivatkozás"/>
    <w:qFormat/>
    <w:rsid w:val="006E64DF"/>
    <w:rPr>
      <w:rFonts w:ascii="Times New Roman" w:hAnsi="Times New Roman"/>
      <w:dstrike w:val="0"/>
      <w:sz w:val="24"/>
      <w:szCs w:val="24"/>
      <w:vertAlign w:val="superscript"/>
    </w:rPr>
  </w:style>
  <w:style w:type="paragraph" w:styleId="TJ5">
    <w:name w:val="toc 5"/>
    <w:basedOn w:val="Norml"/>
    <w:next w:val="Norml"/>
    <w:autoRedefine/>
    <w:semiHidden/>
    <w:rsid w:val="00E7779D"/>
    <w:pPr>
      <w:ind w:left="958"/>
    </w:pPr>
  </w:style>
  <w:style w:type="paragraph" w:styleId="TJ7">
    <w:name w:val="toc 7"/>
    <w:basedOn w:val="Norml"/>
    <w:next w:val="Norml"/>
    <w:autoRedefine/>
    <w:semiHidden/>
    <w:rsid w:val="00E7779D"/>
    <w:pPr>
      <w:ind w:left="1440"/>
    </w:pPr>
  </w:style>
  <w:style w:type="paragraph" w:styleId="Vgjegyzetszvege">
    <w:name w:val="endnote text"/>
    <w:basedOn w:val="Norml"/>
    <w:semiHidden/>
    <w:rsid w:val="00E7779D"/>
    <w:pPr>
      <w:tabs>
        <w:tab w:val="left" w:pos="284"/>
      </w:tabs>
      <w:ind w:left="284" w:hanging="284"/>
    </w:pPr>
    <w:rPr>
      <w:sz w:val="20"/>
      <w:szCs w:val="20"/>
    </w:rPr>
  </w:style>
  <w:style w:type="paragraph" w:styleId="HTML-kntformzott">
    <w:name w:val="HTML Preformatted"/>
    <w:basedOn w:val="Norml"/>
    <w:rsid w:val="00E7779D"/>
    <w:pPr>
      <w:tabs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929"/>
        <w:tab w:val="left" w:pos="4287"/>
        <w:tab w:val="left" w:pos="4644"/>
        <w:tab w:val="left" w:pos="5012"/>
      </w:tabs>
      <w:spacing w:after="60"/>
      <w:ind w:left="1071" w:hanging="357"/>
    </w:pPr>
    <w:rPr>
      <w:rFonts w:ascii="Courier New" w:eastAsia="Times New Roman" w:hAnsi="Courier New" w:cs="Courier New"/>
      <w:sz w:val="22"/>
      <w:lang w:eastAsia="hu-HU"/>
    </w:rPr>
  </w:style>
  <w:style w:type="paragraph" w:customStyle="1" w:styleId="jparagrafussrChar0">
    <w:name w:val="új paragrafus sűrű Char"/>
    <w:basedOn w:val="jparagrafus"/>
    <w:rsid w:val="00E7779D"/>
    <w:pPr>
      <w:tabs>
        <w:tab w:val="left" w:pos="1072"/>
      </w:tabs>
      <w:spacing w:before="60"/>
    </w:pPr>
    <w:rPr>
      <w:rFonts w:eastAsia="Batang"/>
    </w:rPr>
  </w:style>
  <w:style w:type="paragraph" w:customStyle="1" w:styleId="drszab">
    <w:name w:val="dr_szab"/>
    <w:basedOn w:val="Norml"/>
    <w:rsid w:val="00E220C3"/>
    <w:pPr>
      <w:autoSpaceDE w:val="0"/>
      <w:autoSpaceDN w:val="0"/>
      <w:adjustRightInd w:val="0"/>
      <w:jc w:val="center"/>
    </w:pPr>
    <w:rPr>
      <w:rFonts w:eastAsia="Batang"/>
      <w:b/>
      <w:lang w:eastAsia="hu-HU"/>
    </w:rPr>
  </w:style>
  <w:style w:type="paragraph" w:customStyle="1" w:styleId="brspec">
    <w:name w:val="br_spec"/>
    <w:basedOn w:val="Norml"/>
    <w:rsid w:val="00E220C3"/>
    <w:pPr>
      <w:tabs>
        <w:tab w:val="left" w:pos="0"/>
        <w:tab w:val="left" w:pos="2552"/>
        <w:tab w:val="left" w:pos="5103"/>
        <w:tab w:val="left" w:pos="7655"/>
      </w:tabs>
      <w:autoSpaceDE w:val="0"/>
      <w:autoSpaceDN w:val="0"/>
      <w:adjustRightInd w:val="0"/>
    </w:pPr>
    <w:rPr>
      <w:rFonts w:eastAsia="Batang"/>
      <w:lang w:eastAsia="hu-HU"/>
    </w:rPr>
  </w:style>
  <w:style w:type="paragraph" w:customStyle="1" w:styleId="brnorm">
    <w:name w:val="br_norm"/>
    <w:basedOn w:val="Norml"/>
    <w:rsid w:val="00E220C3"/>
    <w:pPr>
      <w:widowControl/>
      <w:tabs>
        <w:tab w:val="left" w:pos="284"/>
        <w:tab w:val="left" w:pos="851"/>
        <w:tab w:val="left" w:pos="1701"/>
        <w:tab w:val="left" w:pos="2552"/>
        <w:tab w:val="left" w:pos="2835"/>
        <w:tab w:val="left" w:pos="3969"/>
        <w:tab w:val="left" w:pos="5103"/>
        <w:tab w:val="left" w:pos="6237"/>
        <w:tab w:val="left" w:pos="7371"/>
      </w:tabs>
      <w:suppressAutoHyphens w:val="0"/>
      <w:autoSpaceDE w:val="0"/>
      <w:autoSpaceDN w:val="0"/>
      <w:adjustRightInd w:val="0"/>
      <w:jc w:val="both"/>
    </w:pPr>
    <w:rPr>
      <w:rFonts w:eastAsia="Batang" w:cs="Times New Roman"/>
      <w:kern w:val="0"/>
      <w:lang w:eastAsia="hu-HU" w:bidi="ar-SA"/>
    </w:rPr>
  </w:style>
  <w:style w:type="paragraph" w:customStyle="1" w:styleId="bridzsszably">
    <w:name w:val="bridzs_szabály"/>
    <w:basedOn w:val="Norml"/>
    <w:rsid w:val="00E220C3"/>
    <w:pPr>
      <w:widowControl/>
      <w:tabs>
        <w:tab w:val="left" w:pos="714"/>
        <w:tab w:val="left" w:pos="1072"/>
      </w:tabs>
      <w:suppressAutoHyphens w:val="0"/>
      <w:spacing w:before="60" w:after="60"/>
      <w:ind w:left="1071" w:hanging="357"/>
    </w:pPr>
    <w:rPr>
      <w:rFonts w:eastAsia="Batang" w:cs="Times New Roman"/>
      <w:b/>
      <w:i/>
      <w:kern w:val="0"/>
      <w:lang w:eastAsia="en-US" w:bidi="ar-SA"/>
    </w:rPr>
  </w:style>
  <w:style w:type="paragraph" w:customStyle="1" w:styleId="bridzsnorml">
    <w:name w:val="bridzs_normál"/>
    <w:basedOn w:val="Norml"/>
    <w:rsid w:val="00E220C3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ind w:left="2835"/>
    </w:pPr>
    <w:rPr>
      <w:rFonts w:eastAsia="Batang"/>
    </w:rPr>
  </w:style>
  <w:style w:type="paragraph" w:customStyle="1" w:styleId="breltols">
    <w:name w:val="br_eltolás"/>
    <w:basedOn w:val="Norml"/>
    <w:rsid w:val="00E220C3"/>
    <w:pPr>
      <w:tabs>
        <w:tab w:val="left" w:pos="0"/>
        <w:tab w:val="left" w:pos="2552"/>
        <w:tab w:val="left" w:pos="5103"/>
        <w:tab w:val="left" w:pos="7655"/>
      </w:tabs>
      <w:autoSpaceDE w:val="0"/>
      <w:autoSpaceDN w:val="0"/>
      <w:adjustRightInd w:val="0"/>
    </w:pPr>
    <w:rPr>
      <w:rFonts w:eastAsia="Batang"/>
      <w:lang w:eastAsia="hu-HU"/>
    </w:rPr>
  </w:style>
  <w:style w:type="paragraph" w:customStyle="1" w:styleId="normlsraprbes">
    <w:name w:val="normál sűrű apróbeűs"/>
    <w:basedOn w:val="Norml"/>
    <w:rsid w:val="00E220C3"/>
    <w:pPr>
      <w:tabs>
        <w:tab w:val="left" w:pos="714"/>
        <w:tab w:val="left" w:pos="1786"/>
      </w:tabs>
      <w:ind w:left="714"/>
    </w:pPr>
    <w:rPr>
      <w:rFonts w:eastAsia="Batang"/>
      <w:sz w:val="20"/>
      <w:szCs w:val="20"/>
    </w:rPr>
  </w:style>
  <w:style w:type="paragraph" w:customStyle="1" w:styleId="normlsraprbets">
    <w:name w:val="normál sűrű apróbetűs"/>
    <w:basedOn w:val="Norml"/>
    <w:link w:val="normlsraprbetsChar"/>
    <w:rsid w:val="006E4592"/>
    <w:pPr>
      <w:tabs>
        <w:tab w:val="left" w:pos="714"/>
        <w:tab w:val="left" w:pos="1072"/>
        <w:tab w:val="left" w:pos="1429"/>
        <w:tab w:val="left" w:pos="1786"/>
        <w:tab w:val="left" w:pos="2143"/>
        <w:tab w:val="left" w:pos="4774"/>
        <w:tab w:val="left" w:pos="5103"/>
        <w:tab w:val="left" w:pos="5387"/>
      </w:tabs>
      <w:spacing w:after="60"/>
      <w:ind w:left="714"/>
      <w:jc w:val="both"/>
    </w:pPr>
    <w:rPr>
      <w:rFonts w:eastAsia="MS Mincho"/>
      <w:sz w:val="20"/>
      <w:szCs w:val="20"/>
      <w:lang w:eastAsia="ja-JP"/>
    </w:rPr>
  </w:style>
  <w:style w:type="character" w:customStyle="1" w:styleId="normlsraprbetsChar">
    <w:name w:val="normál sűrű apróbetűs Char"/>
    <w:basedOn w:val="Bekezdsalapbettpusa"/>
    <w:link w:val="normlsraprbets"/>
    <w:rsid w:val="00803FCB"/>
    <w:rPr>
      <w:rFonts w:eastAsia="MS Mincho" w:cs="DejaVu Sans"/>
      <w:kern w:val="1"/>
      <w:lang w:val="hu-HU" w:eastAsia="ja-JP" w:bidi="hi-IN"/>
    </w:rPr>
  </w:style>
  <w:style w:type="paragraph" w:customStyle="1" w:styleId="brbehzott">
    <w:name w:val="br_behúzott"/>
    <w:basedOn w:val="Norml"/>
    <w:rsid w:val="00E220C3"/>
    <w:pPr>
      <w:widowControl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ind w:left="2835"/>
    </w:pPr>
    <w:rPr>
      <w:rFonts w:eastAsia="Batang" w:cs="Times New Roman"/>
      <w:kern w:val="0"/>
      <w:lang w:eastAsia="en-US" w:bidi="ar-SA"/>
    </w:rPr>
  </w:style>
  <w:style w:type="paragraph" w:customStyle="1" w:styleId="brnorml">
    <w:name w:val="br_normál"/>
    <w:basedOn w:val="Norml"/>
    <w:rsid w:val="00E220C3"/>
    <w:pPr>
      <w:widowControl/>
      <w:tabs>
        <w:tab w:val="left" w:pos="284"/>
        <w:tab w:val="left" w:pos="851"/>
        <w:tab w:val="left" w:pos="1418"/>
        <w:tab w:val="left" w:pos="1985"/>
        <w:tab w:val="left" w:pos="2552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autoSpaceDE w:val="0"/>
      <w:autoSpaceDN w:val="0"/>
      <w:adjustRightInd w:val="0"/>
    </w:pPr>
    <w:rPr>
      <w:rFonts w:eastAsia="Batang" w:cs="Times New Roman"/>
      <w:kern w:val="0"/>
      <w:lang w:eastAsia="hu-HU" w:bidi="ar-SA"/>
    </w:rPr>
  </w:style>
  <w:style w:type="paragraph" w:customStyle="1" w:styleId="Tblzattartalom">
    <w:name w:val="Táblázattartalom"/>
    <w:basedOn w:val="Norml"/>
    <w:rsid w:val="00875D78"/>
    <w:pPr>
      <w:suppressLineNumbers/>
    </w:pPr>
  </w:style>
  <w:style w:type="paragraph" w:customStyle="1" w:styleId="bridzsszablyChar">
    <w:name w:val="bridzs_szabály Char"/>
    <w:basedOn w:val="Norml"/>
    <w:rsid w:val="00E220C3"/>
    <w:pPr>
      <w:widowControl/>
      <w:tabs>
        <w:tab w:val="left" w:pos="851"/>
        <w:tab w:val="left" w:pos="1418"/>
        <w:tab w:val="left" w:pos="1985"/>
        <w:tab w:val="left" w:pos="2552"/>
      </w:tabs>
      <w:suppressAutoHyphens w:val="0"/>
      <w:spacing w:before="60" w:after="60"/>
      <w:ind w:left="1071" w:hanging="357"/>
      <w:jc w:val="both"/>
    </w:pPr>
    <w:rPr>
      <w:rFonts w:eastAsia="Batang" w:cs="Times New Roman"/>
      <w:b/>
      <w:i/>
      <w:kern w:val="0"/>
      <w:lang w:eastAsia="en-US" w:bidi="ar-SA"/>
    </w:rPr>
  </w:style>
  <w:style w:type="paragraph" w:styleId="Lbjegyzetszveg0">
    <w:name w:val="footnote text"/>
    <w:basedOn w:val="Norml"/>
    <w:semiHidden/>
    <w:rsid w:val="00E7779D"/>
    <w:pPr>
      <w:widowControl/>
      <w:suppressAutoHyphens w:val="0"/>
      <w:spacing w:before="60" w:line="360" w:lineRule="auto"/>
      <w:jc w:val="both"/>
    </w:pPr>
    <w:rPr>
      <w:rFonts w:eastAsia="Batang" w:cs="Times New Roman"/>
      <w:kern w:val="0"/>
      <w:sz w:val="20"/>
      <w:szCs w:val="20"/>
      <w:lang w:eastAsia="en-US" w:bidi="ar-SA"/>
    </w:rPr>
  </w:style>
  <w:style w:type="paragraph" w:customStyle="1" w:styleId="brnormlChar">
    <w:name w:val="br_normál Char"/>
    <w:basedOn w:val="Norml"/>
    <w:rsid w:val="00E220C3"/>
    <w:pPr>
      <w:widowControl/>
      <w:tabs>
        <w:tab w:val="left" w:pos="284"/>
        <w:tab w:val="left" w:pos="851"/>
        <w:tab w:val="left" w:pos="1418"/>
        <w:tab w:val="left" w:pos="1985"/>
        <w:tab w:val="left" w:pos="2552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autoSpaceDE w:val="0"/>
      <w:autoSpaceDN w:val="0"/>
      <w:adjustRightInd w:val="0"/>
    </w:pPr>
    <w:rPr>
      <w:rFonts w:eastAsia="Batang" w:cs="Times New Roman"/>
      <w:kern w:val="0"/>
      <w:lang w:eastAsia="hu-HU" w:bidi="ar-SA"/>
    </w:rPr>
  </w:style>
  <w:style w:type="paragraph" w:customStyle="1" w:styleId="brnormlCharChar">
    <w:name w:val="br_normál Char Char"/>
    <w:basedOn w:val="Norml"/>
    <w:rsid w:val="00E220C3"/>
    <w:pPr>
      <w:widowControl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969"/>
        <w:tab w:val="left" w:pos="4536"/>
        <w:tab w:val="left" w:pos="5103"/>
        <w:tab w:val="left" w:pos="5670"/>
      </w:tabs>
      <w:suppressAutoHyphens w:val="0"/>
      <w:autoSpaceDE w:val="0"/>
      <w:autoSpaceDN w:val="0"/>
      <w:adjustRightInd w:val="0"/>
      <w:jc w:val="both"/>
    </w:pPr>
    <w:rPr>
      <w:rFonts w:eastAsia="Batang" w:cs="Times New Roman"/>
      <w:kern w:val="0"/>
      <w:lang w:eastAsia="hu-HU" w:bidi="ar-SA"/>
    </w:rPr>
  </w:style>
  <w:style w:type="paragraph" w:customStyle="1" w:styleId="brnormlCharCharChar">
    <w:name w:val="br_normál Char Char Char"/>
    <w:basedOn w:val="Norml"/>
    <w:rsid w:val="00E220C3"/>
    <w:pPr>
      <w:widowControl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969"/>
        <w:tab w:val="left" w:pos="4536"/>
        <w:tab w:val="left" w:pos="5103"/>
        <w:tab w:val="left" w:pos="5670"/>
      </w:tabs>
      <w:suppressAutoHyphens w:val="0"/>
      <w:autoSpaceDE w:val="0"/>
      <w:autoSpaceDN w:val="0"/>
      <w:adjustRightInd w:val="0"/>
      <w:jc w:val="both"/>
    </w:pPr>
    <w:rPr>
      <w:rFonts w:eastAsia="Batang" w:cs="Times New Roman"/>
      <w:kern w:val="0"/>
      <w:lang w:eastAsia="hu-HU" w:bidi="ar-SA"/>
    </w:rPr>
  </w:style>
  <w:style w:type="paragraph" w:customStyle="1" w:styleId="brnormlCharCharCharChar">
    <w:name w:val="br_normál Char Char Char Char"/>
    <w:basedOn w:val="Norml"/>
    <w:rsid w:val="00E220C3"/>
    <w:pPr>
      <w:widowControl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969"/>
        <w:tab w:val="left" w:pos="4536"/>
        <w:tab w:val="left" w:pos="5103"/>
        <w:tab w:val="left" w:pos="5670"/>
      </w:tabs>
      <w:suppressAutoHyphens w:val="0"/>
      <w:autoSpaceDE w:val="0"/>
      <w:autoSpaceDN w:val="0"/>
      <w:adjustRightInd w:val="0"/>
      <w:ind w:left="851" w:hanging="851"/>
      <w:jc w:val="both"/>
    </w:pPr>
    <w:rPr>
      <w:rFonts w:eastAsia="Batang" w:cs="Times New Roman"/>
      <w:kern w:val="0"/>
      <w:lang w:eastAsia="hu-HU" w:bidi="ar-SA"/>
    </w:rPr>
  </w:style>
  <w:style w:type="character" w:styleId="Oldalszm">
    <w:name w:val="page number"/>
    <w:basedOn w:val="Bekezdsalapbettpusa"/>
    <w:rsid w:val="00803FCB"/>
  </w:style>
  <w:style w:type="character" w:customStyle="1" w:styleId="idzetc">
    <w:name w:val="idézet c"/>
    <w:basedOn w:val="Bekezdsalapbettpusa"/>
    <w:rsid w:val="006968C9"/>
    <w:rPr>
      <w:rFonts w:ascii="H-Arial" w:hAnsi="H-Arial"/>
      <w:color w:val="000080"/>
      <w:sz w:val="20"/>
      <w:vertAlign w:val="baseline"/>
    </w:rPr>
  </w:style>
  <w:style w:type="paragraph" w:customStyle="1" w:styleId="jbekezds">
    <w:name w:val="új bekezdés"/>
    <w:basedOn w:val="Norml"/>
    <w:rsid w:val="006968C9"/>
    <w:pPr>
      <w:suppressAutoHyphens w:val="0"/>
      <w:spacing w:before="120"/>
      <w:ind w:firstLine="431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styleId="Vgjegyzet-hivatkozs">
    <w:name w:val="endnote reference"/>
    <w:basedOn w:val="Bekezdsalapbettpusa"/>
    <w:semiHidden/>
    <w:rsid w:val="006968C9"/>
    <w:rPr>
      <w:vertAlign w:val="superscript"/>
    </w:rPr>
  </w:style>
  <w:style w:type="paragraph" w:customStyle="1" w:styleId="idzetp">
    <w:name w:val="idézet p"/>
    <w:rsid w:val="00DC40B9"/>
    <w:pPr>
      <w:widowControl w:val="0"/>
      <w:tabs>
        <w:tab w:val="left" w:pos="1134"/>
        <w:tab w:val="left" w:pos="1208"/>
        <w:tab w:val="left" w:pos="1701"/>
        <w:tab w:val="left" w:pos="1775"/>
        <w:tab w:val="left" w:pos="2268"/>
        <w:tab w:val="left" w:pos="2342"/>
      </w:tabs>
      <w:ind w:left="624" w:hanging="57"/>
      <w:jc w:val="both"/>
    </w:pPr>
    <w:rPr>
      <w:rFonts w:ascii="H-Arial" w:eastAsia="Times New Roman" w:hAnsi="H-Arial"/>
      <w:color w:val="000080"/>
      <w:sz w:val="22"/>
    </w:rPr>
  </w:style>
  <w:style w:type="paragraph" w:customStyle="1" w:styleId="0bekezds">
    <w:name w:val="0. bekezdés"/>
    <w:basedOn w:val="Norml"/>
    <w:rsid w:val="00DC40B9"/>
    <w:pPr>
      <w:tabs>
        <w:tab w:val="left" w:pos="432"/>
      </w:tabs>
      <w:suppressAutoHyphens w:val="0"/>
      <w:ind w:left="431" w:hanging="431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paragraph" w:customStyle="1" w:styleId="vgjegyzetszveg">
    <w:name w:val="végjegyzet szöveg"/>
    <w:basedOn w:val="Norml"/>
    <w:link w:val="vgjegyzetszvegChar0"/>
    <w:rsid w:val="00F06261"/>
    <w:pPr>
      <w:tabs>
        <w:tab w:val="left" w:pos="284"/>
        <w:tab w:val="left" w:pos="567"/>
      </w:tabs>
      <w:suppressAutoHyphens w:val="0"/>
      <w:ind w:left="284" w:hanging="284"/>
      <w:jc w:val="both"/>
    </w:pPr>
    <w:rPr>
      <w:rFonts w:eastAsia="MS Mincho" w:cs="Times New Roman"/>
      <w:kern w:val="0"/>
      <w:sz w:val="20"/>
      <w:szCs w:val="20"/>
      <w:lang w:eastAsia="hu-HU" w:bidi="ar-SA"/>
    </w:rPr>
  </w:style>
  <w:style w:type="character" w:customStyle="1" w:styleId="vgjegyzetszvegChar0">
    <w:name w:val="végjegyzet szöveg Char"/>
    <w:basedOn w:val="Bekezdsalapbettpusa"/>
    <w:link w:val="vgjegyzetszveg"/>
    <w:rsid w:val="00F06261"/>
    <w:rPr>
      <w:rFonts w:eastAsia="MS Mincho"/>
      <w:lang w:val="hu-HU" w:eastAsia="hu-HU" w:bidi="ar-SA"/>
    </w:rPr>
  </w:style>
  <w:style w:type="character" w:customStyle="1" w:styleId="Stlus">
    <w:name w:val="Stílus"/>
    <w:basedOn w:val="Vgjegyzet-hivatkozs"/>
    <w:rsid w:val="006E64DF"/>
    <w:rPr>
      <w:rFonts w:ascii="Times New Roman" w:hAnsi="Times New Roman"/>
      <w:dstrike w:val="0"/>
      <w:sz w:val="24"/>
      <w:szCs w:val="24"/>
    </w:rPr>
  </w:style>
  <w:style w:type="paragraph" w:styleId="NormlWeb">
    <w:name w:val="Normal (Web)"/>
    <w:basedOn w:val="Norml"/>
    <w:rsid w:val="002F38F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styleId="Hiperhivatkozs">
    <w:name w:val="Hyperlink"/>
    <w:basedOn w:val="Bekezdsalapbettpusa"/>
    <w:rsid w:val="00AB2A60"/>
    <w:rPr>
      <w:color w:val="0000FF"/>
      <w:u w:val="single"/>
    </w:rPr>
  </w:style>
  <w:style w:type="paragraph" w:customStyle="1" w:styleId="normlsr0">
    <w:name w:val="normál sűrű"/>
    <w:basedOn w:val="Norml"/>
    <w:link w:val="normlsrChar1"/>
    <w:qFormat/>
    <w:rsid w:val="008B6CC5"/>
    <w:pPr>
      <w:widowControl/>
      <w:tabs>
        <w:tab w:val="left" w:pos="567"/>
        <w:tab w:val="left" w:pos="851"/>
        <w:tab w:val="left" w:pos="1134"/>
        <w:tab w:val="left" w:pos="1418"/>
      </w:tabs>
      <w:suppressAutoHyphens w:val="0"/>
      <w:spacing w:before="60"/>
      <w:jc w:val="both"/>
    </w:pPr>
    <w:rPr>
      <w:rFonts w:eastAsia="Batang" w:cs="Times New Roman"/>
      <w:kern w:val="0"/>
      <w:szCs w:val="22"/>
      <w:lang w:eastAsia="en-US" w:bidi="ar-SA"/>
    </w:rPr>
  </w:style>
  <w:style w:type="character" w:customStyle="1" w:styleId="normlsraprbetsChar3">
    <w:name w:val="normál sűrű apróbetűs Char3"/>
    <w:basedOn w:val="Bekezdsalapbettpusa"/>
    <w:rsid w:val="008B6CC5"/>
    <w:rPr>
      <w:lang w:eastAsia="ja-JP"/>
    </w:rPr>
  </w:style>
  <w:style w:type="character" w:customStyle="1" w:styleId="normlsrChar1">
    <w:name w:val="normál sűrű Char1"/>
    <w:basedOn w:val="Bekezdsalapbettpusa"/>
    <w:link w:val="normlsr0"/>
    <w:rsid w:val="008B6CC5"/>
    <w:rPr>
      <w:rFonts w:eastAsia="Batang"/>
      <w:sz w:val="24"/>
      <w:szCs w:val="22"/>
      <w:lang w:eastAsia="en-US"/>
    </w:rPr>
  </w:style>
  <w:style w:type="paragraph" w:customStyle="1" w:styleId="normlsraprbetsCharCharCharCharChar">
    <w:name w:val="normál sűrű apróbetűs Char Char Char Char Char"/>
    <w:basedOn w:val="Norml"/>
    <w:rsid w:val="008B6CC5"/>
    <w:pPr>
      <w:tabs>
        <w:tab w:val="left" w:pos="567"/>
        <w:tab w:val="left" w:pos="851"/>
        <w:tab w:val="left" w:pos="1134"/>
      </w:tabs>
      <w:suppressAutoHyphens w:val="0"/>
      <w:spacing w:before="120" w:after="60" w:line="220" w:lineRule="exact"/>
      <w:ind w:left="714"/>
      <w:jc w:val="both"/>
    </w:pPr>
    <w:rPr>
      <w:rFonts w:eastAsia="MS Mincho" w:cs="Times New Roman"/>
      <w:kern w:val="0"/>
      <w:sz w:val="20"/>
      <w:szCs w:val="20"/>
      <w:lang w:eastAsia="ja-JP" w:bidi="ar-SA"/>
    </w:rPr>
  </w:style>
  <w:style w:type="paragraph" w:customStyle="1" w:styleId="jparagrafussrCharChar">
    <w:name w:val="új paragrafus sűrű Char Char"/>
    <w:basedOn w:val="Norml"/>
    <w:link w:val="jparagrafussrCharCharChar"/>
    <w:rsid w:val="008B6CC5"/>
    <w:pPr>
      <w:tabs>
        <w:tab w:val="left" w:pos="567"/>
        <w:tab w:val="left" w:pos="851"/>
        <w:tab w:val="left" w:pos="1134"/>
        <w:tab w:val="left" w:pos="1418"/>
      </w:tabs>
      <w:suppressAutoHyphens w:val="0"/>
      <w:spacing w:before="60"/>
      <w:ind w:firstLine="567"/>
      <w:jc w:val="both"/>
    </w:pPr>
    <w:rPr>
      <w:rFonts w:eastAsia="Batang" w:cs="Times New Roman"/>
      <w:kern w:val="0"/>
      <w:szCs w:val="22"/>
      <w:lang w:eastAsia="en-US" w:bidi="ar-SA"/>
    </w:rPr>
  </w:style>
  <w:style w:type="character" w:customStyle="1" w:styleId="jparagrafussrCharCharChar">
    <w:name w:val="új paragrafus sűrű Char Char Char"/>
    <w:basedOn w:val="Bekezdsalapbettpusa"/>
    <w:link w:val="jparagrafussrCharChar"/>
    <w:rsid w:val="008B6CC5"/>
    <w:rPr>
      <w:rFonts w:eastAsia="Batang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ldometers.info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4088</Words>
  <Characters>28210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</vt:lpstr>
    </vt:vector>
  </TitlesOfParts>
  <Company>nyugis</Company>
  <LinksUpToDate>false</LinksUpToDate>
  <CharactersWithSpaces>32234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dr. Álló Géza</dc:creator>
  <cp:lastModifiedBy>vág</cp:lastModifiedBy>
  <cp:revision>3</cp:revision>
  <dcterms:created xsi:type="dcterms:W3CDTF">2022-12-30T20:27:00Z</dcterms:created>
  <dcterms:modified xsi:type="dcterms:W3CDTF">2022-12-30T20:35:00Z</dcterms:modified>
</cp:coreProperties>
</file>